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D764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05D6572" w14:textId="17A2E98A" w:rsidR="009B5D56" w:rsidRPr="00F052F0" w:rsidRDefault="009B5D56" w:rsidP="00E37E9E">
      <w:pPr>
        <w:ind w:right="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Umowa pomiędzy Uniwersytetem Jagiellońskim a Kierownikiem </w:t>
      </w:r>
      <w:proofErr w:type="spellStart"/>
      <w:r w:rsidR="007D701E" w:rsidRPr="00F052F0">
        <w:rPr>
          <w:rFonts w:ascii="Times New Roman" w:eastAsia="Times New Roman" w:hAnsi="Times New Roman" w:cs="Times New Roman"/>
          <w:b/>
          <w:sz w:val="22"/>
          <w:szCs w:val="22"/>
        </w:rPr>
        <w:t>minigrantu</w:t>
      </w:r>
      <w:proofErr w:type="spellEnd"/>
    </w:p>
    <w:p w14:paraId="4F21C61A" w14:textId="27F97D03" w:rsidR="009B5D56" w:rsidRPr="00F052F0" w:rsidRDefault="009B5D56" w:rsidP="00E37E9E">
      <w:pPr>
        <w:ind w:right="7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pt. </w:t>
      </w:r>
      <w:r w:rsidR="000E6562" w:rsidRPr="00F052F0"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……………………………………………..………</w:t>
      </w:r>
      <w:r w:rsidR="000E6562" w:rsidRPr="00F052F0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E6562" w:rsidRPr="00F052F0">
        <w:rPr>
          <w:rFonts w:ascii="Times New Roman" w:eastAsia="Times New Roman" w:hAnsi="Times New Roman" w:cs="Times New Roman"/>
          <w:sz w:val="22"/>
          <w:szCs w:val="22"/>
        </w:rPr>
        <w:t>(</w:t>
      </w:r>
      <w:r w:rsidR="000E6562" w:rsidRPr="00F052F0">
        <w:rPr>
          <w:rFonts w:ascii="Times New Roman" w:eastAsia="Times New Roman" w:hAnsi="Times New Roman" w:cs="Times New Roman"/>
          <w:i/>
          <w:sz w:val="22"/>
          <w:szCs w:val="22"/>
        </w:rPr>
        <w:t xml:space="preserve">tytuł </w:t>
      </w:r>
      <w:proofErr w:type="spellStart"/>
      <w:r w:rsidR="007D351C">
        <w:rPr>
          <w:rFonts w:ascii="Times New Roman" w:eastAsia="Times New Roman" w:hAnsi="Times New Roman" w:cs="Times New Roman"/>
          <w:i/>
          <w:sz w:val="22"/>
          <w:szCs w:val="22"/>
        </w:rPr>
        <w:t>M</w:t>
      </w:r>
      <w:r w:rsidR="007D701E" w:rsidRPr="00F052F0">
        <w:rPr>
          <w:rFonts w:ascii="Times New Roman" w:eastAsia="Times New Roman" w:hAnsi="Times New Roman" w:cs="Times New Roman"/>
          <w:i/>
          <w:sz w:val="22"/>
          <w:szCs w:val="22"/>
        </w:rPr>
        <w:t>inigrantu</w:t>
      </w:r>
      <w:proofErr w:type="spellEnd"/>
      <w:r w:rsidR="000E6562" w:rsidRPr="00F052F0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94D6344" w14:textId="3B52A0AA" w:rsidR="009B5D56" w:rsidRPr="00F052F0" w:rsidRDefault="009B5D56" w:rsidP="00176799">
      <w:pPr>
        <w:ind w:left="66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Panem/Panią …………………… niebędącym pracownikiem Uniwersytetu Jagiellońskiego</w:t>
      </w:r>
      <w:r w:rsidR="00176799" w:rsidRPr="00F052F0">
        <w:rPr>
          <w:rFonts w:ascii="Times New Roman" w:eastAsia="Times New Roman" w:hAnsi="Times New Roman" w:cs="Times New Roman"/>
          <w:b/>
          <w:sz w:val="22"/>
          <w:szCs w:val="22"/>
        </w:rPr>
        <w:t>, zwana dalej „Umową”,</w:t>
      </w:r>
    </w:p>
    <w:p w14:paraId="0FAB4D96" w14:textId="77777777" w:rsidR="000E3DDD" w:rsidRPr="00F052F0" w:rsidRDefault="000E3DDD" w:rsidP="000E3DD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075748" w14:textId="7D234B6B" w:rsidR="009B5D56" w:rsidRPr="00F052F0" w:rsidRDefault="009B5D56" w:rsidP="000E3DDD">
      <w:pPr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zawarta w dniu ..</w:t>
      </w:r>
      <w:r w:rsidR="004F1099" w:rsidRPr="00F052F0">
        <w:rPr>
          <w:rFonts w:ascii="Times New Roman" w:eastAsia="Times New Roman" w:hAnsi="Times New Roman" w:cs="Times New Roman"/>
          <w:sz w:val="22"/>
          <w:szCs w:val="22"/>
        </w:rPr>
        <w:t>...............................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pomiędzy:</w:t>
      </w:r>
    </w:p>
    <w:p w14:paraId="44AA30B7" w14:textId="77777777" w:rsidR="000E3DDD" w:rsidRPr="00F052F0" w:rsidRDefault="000E3DDD" w:rsidP="000E3DD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78E22A" w14:textId="0A4E4B1C" w:rsidR="009B5D56" w:rsidRPr="00F052F0" w:rsidRDefault="009B5D56" w:rsidP="00E37E9E">
      <w:pPr>
        <w:ind w:left="4" w:righ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Uniwersytetem Jagiellońskim w Krakowie</w:t>
      </w:r>
      <w:r w:rsidR="00D715F1" w:rsidRPr="00F052F0">
        <w:rPr>
          <w:rFonts w:ascii="Times New Roman" w:eastAsia="Times New Roman" w:hAnsi="Times New Roman" w:cs="Times New Roman"/>
          <w:sz w:val="22"/>
          <w:szCs w:val="22"/>
        </w:rPr>
        <w:t xml:space="preserve">, ul. Gołębia 24, 31-007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Kraków,</w:t>
      </w:r>
      <w:r w:rsidR="00841B42"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NIP: 675-000-22-36, REGON: 000001270, zwanym dalej </w:t>
      </w:r>
      <w:r w:rsidR="00C6444D" w:rsidRPr="00F052F0">
        <w:rPr>
          <w:rFonts w:ascii="Times New Roman" w:eastAsia="Times New Roman" w:hAnsi="Times New Roman" w:cs="Times New Roman"/>
          <w:sz w:val="22"/>
          <w:szCs w:val="22"/>
        </w:rPr>
        <w:t>„</w:t>
      </w: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Uniwersytetem</w:t>
      </w:r>
      <w:r w:rsidR="00C6444D" w:rsidRPr="00F052F0">
        <w:rPr>
          <w:rFonts w:ascii="Times New Roman" w:eastAsia="Times New Roman" w:hAnsi="Times New Roman" w:cs="Times New Roman"/>
          <w:sz w:val="22"/>
          <w:szCs w:val="22"/>
        </w:rPr>
        <w:t>”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, reprezentowanym przez:</w:t>
      </w:r>
    </w:p>
    <w:p w14:paraId="44650D45" w14:textId="362B8B3D" w:rsidR="009B5D56" w:rsidRPr="00F052F0" w:rsidRDefault="0039301F" w:rsidP="00E37E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P</w:t>
      </w:r>
      <w:r w:rsidR="00FB3C4F" w:rsidRPr="00F052F0">
        <w:rPr>
          <w:rFonts w:ascii="Times New Roman" w:eastAsia="Times New Roman" w:hAnsi="Times New Roman" w:cs="Times New Roman"/>
          <w:sz w:val="22"/>
          <w:szCs w:val="22"/>
        </w:rPr>
        <w:t xml:space="preserve">anią/Pana…………………………………………. – Koordynator POB </w:t>
      </w:r>
      <w:r w:rsidR="00FB3C4F" w:rsidRPr="00F052F0">
        <w:rPr>
          <w:rFonts w:ascii="Times New Roman" w:eastAsia="Times New Roman" w:hAnsi="Times New Roman" w:cs="Times New Roman"/>
          <w:i/>
          <w:iCs/>
          <w:sz w:val="22"/>
          <w:szCs w:val="22"/>
        </w:rPr>
        <w:t>nazwa</w:t>
      </w:r>
      <w:r w:rsidR="00841B42" w:rsidRPr="00F052F0">
        <w:rPr>
          <w:rFonts w:ascii="Times New Roman" w:hAnsi="Times New Roman" w:cs="Times New Roman"/>
          <w:sz w:val="22"/>
          <w:szCs w:val="22"/>
        </w:rPr>
        <w:t xml:space="preserve">, na podstawie pełnomocnictwa </w:t>
      </w:r>
      <w:r w:rsidR="00FB3C4F" w:rsidRPr="00F052F0">
        <w:rPr>
          <w:rFonts w:ascii="Times New Roman" w:hAnsi="Times New Roman" w:cs="Times New Roman"/>
          <w:sz w:val="22"/>
          <w:szCs w:val="22"/>
        </w:rPr>
        <w:t>Przewodniczącego Zespołu koordynującego program Inicjatywa Doskonałości w Uniwersytecie Jagiellońskim</w:t>
      </w:r>
      <w:r w:rsidR="00841B42" w:rsidRPr="00F052F0">
        <w:rPr>
          <w:rFonts w:ascii="Times New Roman" w:hAnsi="Times New Roman" w:cs="Times New Roman"/>
          <w:sz w:val="22"/>
          <w:szCs w:val="22"/>
        </w:rPr>
        <w:t xml:space="preserve"> nr </w:t>
      </w:r>
      <w:r w:rsidR="00FB3C4F" w:rsidRPr="00F052F0">
        <w:rPr>
          <w:rFonts w:ascii="Times New Roman" w:hAnsi="Times New Roman" w:cs="Times New Roman"/>
          <w:sz w:val="22"/>
          <w:szCs w:val="22"/>
        </w:rPr>
        <w:t>…………………</w:t>
      </w:r>
      <w:r w:rsidR="00841B42" w:rsidRPr="00F052F0">
        <w:rPr>
          <w:rFonts w:ascii="Times New Roman" w:hAnsi="Times New Roman" w:cs="Times New Roman"/>
          <w:sz w:val="22"/>
          <w:szCs w:val="22"/>
        </w:rPr>
        <w:t xml:space="preserve">z dnia </w:t>
      </w:r>
      <w:r w:rsidR="00FB3C4F" w:rsidRPr="00F052F0">
        <w:rPr>
          <w:rFonts w:ascii="Times New Roman" w:hAnsi="Times New Roman" w:cs="Times New Roman"/>
          <w:sz w:val="22"/>
          <w:szCs w:val="22"/>
        </w:rPr>
        <w:t>……………………</w:t>
      </w:r>
      <w:r w:rsidR="00841B42" w:rsidRPr="00F052F0">
        <w:rPr>
          <w:rFonts w:ascii="Times New Roman" w:hAnsi="Times New Roman" w:cs="Times New Roman"/>
          <w:sz w:val="22"/>
          <w:szCs w:val="22"/>
        </w:rPr>
        <w:t xml:space="preserve"> r., przy kontrasygnacie finansowej Kwestora UJ lub Zastępcy Kwestora UJ</w:t>
      </w:r>
    </w:p>
    <w:p w14:paraId="06CE614A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6770B08" w14:textId="77777777" w:rsidR="009B5D56" w:rsidRPr="00F052F0" w:rsidRDefault="009B5D56" w:rsidP="00E37E9E">
      <w:pPr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0FEEFFC3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AF9A55" w14:textId="78A43966" w:rsidR="009B5D56" w:rsidRPr="00F052F0" w:rsidRDefault="009B5D56" w:rsidP="00E37E9E">
      <w:pPr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Panem/Panią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14:paraId="79C08DE3" w14:textId="2D0CAF7B" w:rsidR="009B5D56" w:rsidRPr="00F052F0" w:rsidRDefault="00841B42" w:rsidP="001A5DDD">
      <w:pPr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PESEL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…………………………………….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</w:t>
      </w:r>
    </w:p>
    <w:p w14:paraId="133469FD" w14:textId="3523BE11" w:rsidR="009B5D56" w:rsidRPr="00F052F0" w:rsidRDefault="009B5D56" w:rsidP="001A5DDD">
      <w:pPr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zamieszkałym/</w:t>
      </w:r>
      <w:proofErr w:type="spellStart"/>
      <w:r w:rsidRPr="00F052F0">
        <w:rPr>
          <w:rFonts w:ascii="Times New Roman" w:eastAsia="Times New Roman" w:hAnsi="Times New Roman" w:cs="Times New Roman"/>
          <w:sz w:val="22"/>
          <w:szCs w:val="22"/>
        </w:rPr>
        <w:t>łą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w...........</w:t>
      </w:r>
      <w:r w:rsidR="001A5DDD" w:rsidRPr="00F052F0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 pod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adresem</w:t>
      </w:r>
      <w:r w:rsidR="001A5DDD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</w:t>
      </w:r>
      <w:r w:rsidR="001A5DDD" w:rsidRPr="00F052F0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5CD2D471" w14:textId="01519AAB" w:rsidR="009B5D56" w:rsidRPr="00F052F0" w:rsidRDefault="00841B42" w:rsidP="00E37E9E">
      <w:pPr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zwanym/ą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 xml:space="preserve"> dalej </w:t>
      </w:r>
      <w:r w:rsidR="00B43B63" w:rsidRPr="00F052F0">
        <w:rPr>
          <w:rFonts w:ascii="Times New Roman" w:eastAsia="Times New Roman" w:hAnsi="Times New Roman" w:cs="Times New Roman"/>
          <w:sz w:val="22"/>
          <w:szCs w:val="22"/>
        </w:rPr>
        <w:t>„</w:t>
      </w:r>
      <w:r w:rsidR="009B5D56"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Kierownikiem </w:t>
      </w:r>
      <w:proofErr w:type="spellStart"/>
      <w:r w:rsidR="007D701E" w:rsidRPr="00F052F0">
        <w:rPr>
          <w:rFonts w:ascii="Times New Roman" w:eastAsia="Times New Roman" w:hAnsi="Times New Roman" w:cs="Times New Roman"/>
          <w:b/>
          <w:sz w:val="22"/>
          <w:szCs w:val="22"/>
        </w:rPr>
        <w:t>minigrantu</w:t>
      </w:r>
      <w:proofErr w:type="spellEnd"/>
      <w:r w:rsidR="00B43B63" w:rsidRPr="00F052F0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1F2CE279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F8F342" w14:textId="0CAE47C5" w:rsidR="009B5D56" w:rsidRPr="00F052F0" w:rsidRDefault="00D715F1" w:rsidP="00E37E9E">
      <w:pPr>
        <w:ind w:left="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zwanymi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 xml:space="preserve"> dalej łącznie </w:t>
      </w:r>
      <w:r w:rsidR="00B43B63" w:rsidRPr="00F052F0">
        <w:rPr>
          <w:rFonts w:ascii="Times New Roman" w:eastAsia="Times New Roman" w:hAnsi="Times New Roman" w:cs="Times New Roman"/>
          <w:sz w:val="22"/>
          <w:szCs w:val="22"/>
        </w:rPr>
        <w:t>„</w:t>
      </w:r>
      <w:r w:rsidR="00841B42" w:rsidRPr="00F052F0">
        <w:rPr>
          <w:rFonts w:ascii="Times New Roman" w:eastAsia="Times New Roman" w:hAnsi="Times New Roman" w:cs="Times New Roman"/>
          <w:b/>
          <w:sz w:val="22"/>
          <w:szCs w:val="22"/>
        </w:rPr>
        <w:t>Stronami</w:t>
      </w:r>
      <w:r w:rsidR="00B43B63" w:rsidRPr="00F052F0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0CBF2F09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43DE8C" w14:textId="33BD9380" w:rsidR="00ED0B18" w:rsidRPr="00F052F0" w:rsidRDefault="009B5D56" w:rsidP="00E37E9E">
      <w:pPr>
        <w:ind w:right="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§ 1</w:t>
      </w:r>
    </w:p>
    <w:p w14:paraId="0AD06BE5" w14:textId="29F12C37" w:rsidR="00ED0B18" w:rsidRPr="00F052F0" w:rsidRDefault="00ED0B18" w:rsidP="00E37E9E">
      <w:pPr>
        <w:ind w:right="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Definicje</w:t>
      </w:r>
    </w:p>
    <w:p w14:paraId="78C7F439" w14:textId="1132B883" w:rsidR="00ED0B18" w:rsidRPr="00040F11" w:rsidRDefault="00ED0B18" w:rsidP="00040F11">
      <w:pPr>
        <w:ind w:right="76"/>
        <w:jc w:val="both"/>
        <w:rPr>
          <w:rFonts w:ascii="Times New Roman" w:hAnsi="Times New Roman" w:cs="Times New Roman"/>
          <w:sz w:val="22"/>
          <w:szCs w:val="22"/>
        </w:rPr>
      </w:pPr>
      <w:r w:rsidRPr="00040F11">
        <w:rPr>
          <w:rFonts w:ascii="Times New Roman" w:hAnsi="Times New Roman" w:cs="Times New Roman"/>
          <w:sz w:val="22"/>
          <w:szCs w:val="22"/>
        </w:rPr>
        <w:t>Ilekroć w Umowie jest mowa o:</w:t>
      </w:r>
    </w:p>
    <w:p w14:paraId="500A463C" w14:textId="3182EE98" w:rsidR="001103EB" w:rsidRPr="00040F11" w:rsidRDefault="001103EB" w:rsidP="00E37E9E">
      <w:pPr>
        <w:pStyle w:val="Akapitzlist"/>
        <w:numPr>
          <w:ilvl w:val="0"/>
          <w:numId w:val="21"/>
        </w:numPr>
        <w:ind w:right="76"/>
        <w:jc w:val="both"/>
        <w:rPr>
          <w:sz w:val="22"/>
          <w:szCs w:val="22"/>
        </w:rPr>
      </w:pPr>
      <w:r w:rsidRPr="00040F11">
        <w:rPr>
          <w:sz w:val="22"/>
          <w:szCs w:val="22"/>
        </w:rPr>
        <w:t xml:space="preserve">ID.UJ – należy przez to rozumieć </w:t>
      </w:r>
      <w:r w:rsidRPr="00040F11">
        <w:rPr>
          <w:rFonts w:eastAsia="SimSun"/>
          <w:bCs/>
          <w:sz w:val="22"/>
          <w:szCs w:val="22"/>
          <w:lang w:eastAsia="ar-SA"/>
        </w:rPr>
        <w:t>program Inicjatywa Doskonałości w Uniwersytecie Jagiellońskim,</w:t>
      </w:r>
    </w:p>
    <w:p w14:paraId="0200C5A1" w14:textId="02AF85C6" w:rsidR="00ED0B18" w:rsidRPr="00040F11" w:rsidRDefault="007D701E" w:rsidP="00E37E9E">
      <w:pPr>
        <w:pStyle w:val="Akapitzlist"/>
        <w:numPr>
          <w:ilvl w:val="0"/>
          <w:numId w:val="21"/>
        </w:numPr>
        <w:ind w:right="76"/>
        <w:jc w:val="both"/>
        <w:rPr>
          <w:sz w:val="22"/>
          <w:szCs w:val="22"/>
        </w:rPr>
      </w:pPr>
      <w:proofErr w:type="spellStart"/>
      <w:r w:rsidRPr="00040F11">
        <w:rPr>
          <w:sz w:val="22"/>
          <w:szCs w:val="22"/>
        </w:rPr>
        <w:t>Minigrancie</w:t>
      </w:r>
      <w:proofErr w:type="spellEnd"/>
      <w:r w:rsidR="00ED0B18" w:rsidRPr="00040F11">
        <w:rPr>
          <w:sz w:val="22"/>
          <w:szCs w:val="22"/>
        </w:rPr>
        <w:t xml:space="preserve"> – należy przez to rozumieć </w:t>
      </w:r>
      <w:proofErr w:type="spellStart"/>
      <w:r w:rsidR="009F51FF" w:rsidRPr="00040F11">
        <w:rPr>
          <w:sz w:val="22"/>
          <w:szCs w:val="22"/>
        </w:rPr>
        <w:t>minigrant</w:t>
      </w:r>
      <w:proofErr w:type="spellEnd"/>
      <w:r w:rsidR="00ED0B18" w:rsidRPr="00040F11">
        <w:rPr>
          <w:sz w:val="22"/>
          <w:szCs w:val="22"/>
        </w:rPr>
        <w:t xml:space="preserve"> </w:t>
      </w:r>
      <w:r w:rsidR="00336E7D" w:rsidRPr="00040F11">
        <w:rPr>
          <w:sz w:val="22"/>
          <w:szCs w:val="22"/>
        </w:rPr>
        <w:br/>
      </w:r>
      <w:r w:rsidR="00ED0B18" w:rsidRPr="00040F11">
        <w:rPr>
          <w:sz w:val="22"/>
          <w:szCs w:val="22"/>
        </w:rPr>
        <w:t>pt. „…………………………………………………”,</w:t>
      </w:r>
    </w:p>
    <w:p w14:paraId="2151264D" w14:textId="2BA9F0AD" w:rsidR="00ED0B18" w:rsidRPr="00040F11" w:rsidRDefault="00ED0B18" w:rsidP="00E37E9E">
      <w:pPr>
        <w:pStyle w:val="Akapitzlist"/>
        <w:numPr>
          <w:ilvl w:val="0"/>
          <w:numId w:val="21"/>
        </w:numPr>
        <w:ind w:right="76"/>
        <w:jc w:val="both"/>
        <w:rPr>
          <w:sz w:val="22"/>
          <w:szCs w:val="22"/>
        </w:rPr>
      </w:pPr>
      <w:r w:rsidRPr="00040F11">
        <w:rPr>
          <w:sz w:val="22"/>
          <w:szCs w:val="22"/>
        </w:rPr>
        <w:t xml:space="preserve">Wniosku </w:t>
      </w:r>
      <w:r w:rsidR="00FD5DAC" w:rsidRPr="00040F11">
        <w:rPr>
          <w:sz w:val="22"/>
          <w:szCs w:val="22"/>
        </w:rPr>
        <w:t>………</w:t>
      </w:r>
      <w:r w:rsidRPr="00040F11">
        <w:rPr>
          <w:sz w:val="22"/>
          <w:szCs w:val="22"/>
        </w:rPr>
        <w:t xml:space="preserve"> – należy przez to rozumieć wniosek </w:t>
      </w:r>
      <w:r w:rsidR="00112D25" w:rsidRPr="00040F11">
        <w:rPr>
          <w:bCs/>
          <w:i/>
          <w:iCs/>
          <w:sz w:val="22"/>
          <w:szCs w:val="22"/>
          <w:shd w:val="clear" w:color="auto" w:fill="FFFFFF"/>
        </w:rPr>
        <w:t>…………………</w:t>
      </w:r>
      <w:r w:rsidR="001103EB" w:rsidRPr="00040F11">
        <w:rPr>
          <w:bCs/>
          <w:i/>
          <w:iCs/>
          <w:sz w:val="22"/>
          <w:szCs w:val="22"/>
          <w:shd w:val="clear" w:color="auto" w:fill="FFFFFF"/>
        </w:rPr>
        <w:t>,</w:t>
      </w:r>
    </w:p>
    <w:p w14:paraId="769F4605" w14:textId="29B08806" w:rsidR="001F61A0" w:rsidRPr="00040F11" w:rsidRDefault="001F61A0" w:rsidP="00E37E9E">
      <w:pPr>
        <w:pStyle w:val="Akapitzlist"/>
        <w:numPr>
          <w:ilvl w:val="0"/>
          <w:numId w:val="21"/>
        </w:numPr>
        <w:ind w:right="76"/>
        <w:jc w:val="both"/>
        <w:rPr>
          <w:sz w:val="22"/>
          <w:szCs w:val="22"/>
        </w:rPr>
      </w:pPr>
      <w:r w:rsidRPr="00040F11">
        <w:rPr>
          <w:sz w:val="22"/>
          <w:szCs w:val="22"/>
        </w:rPr>
        <w:t>Koordynatorze POB – należy przez to rozumieć Koordynatora Priorytetowego Obszaru Badawczego</w:t>
      </w:r>
      <w:r w:rsidR="000E3D3E" w:rsidRPr="00040F11">
        <w:rPr>
          <w:sz w:val="22"/>
          <w:szCs w:val="22"/>
        </w:rPr>
        <w:t xml:space="preserve"> </w:t>
      </w:r>
      <w:r w:rsidR="002A3F9D" w:rsidRPr="00040F11">
        <w:rPr>
          <w:sz w:val="22"/>
          <w:szCs w:val="22"/>
        </w:rPr>
        <w:t>…………….</w:t>
      </w:r>
      <w:r w:rsidRPr="00040F11">
        <w:rPr>
          <w:sz w:val="22"/>
          <w:szCs w:val="22"/>
        </w:rPr>
        <w:t>,</w:t>
      </w:r>
    </w:p>
    <w:p w14:paraId="64B27A01" w14:textId="44B8EC55" w:rsidR="001F61A0" w:rsidRPr="00F052F0" w:rsidRDefault="00FB4CF5" w:rsidP="00E37E9E">
      <w:pPr>
        <w:pStyle w:val="Akapitzlist"/>
        <w:numPr>
          <w:ilvl w:val="0"/>
          <w:numId w:val="21"/>
        </w:numPr>
        <w:ind w:right="76"/>
        <w:jc w:val="both"/>
        <w:rPr>
          <w:sz w:val="22"/>
          <w:szCs w:val="22"/>
        </w:rPr>
      </w:pPr>
      <w:r w:rsidRPr="00F052F0">
        <w:rPr>
          <w:sz w:val="22"/>
          <w:szCs w:val="22"/>
        </w:rPr>
        <w:t>POB</w:t>
      </w:r>
      <w:r w:rsidR="00AF4D66" w:rsidRPr="00F052F0">
        <w:rPr>
          <w:sz w:val="22"/>
          <w:szCs w:val="22"/>
        </w:rPr>
        <w:t xml:space="preserve"> ………… </w:t>
      </w:r>
      <w:r w:rsidRPr="00F052F0">
        <w:rPr>
          <w:sz w:val="22"/>
          <w:szCs w:val="22"/>
        </w:rPr>
        <w:t xml:space="preserve">– należy przez to rozumieć Priorytetowy Obszar Badawczy </w:t>
      </w:r>
      <w:r w:rsidR="00AF4D66" w:rsidRPr="00F052F0">
        <w:rPr>
          <w:sz w:val="22"/>
          <w:szCs w:val="22"/>
        </w:rPr>
        <w:t>…………</w:t>
      </w:r>
      <w:r w:rsidR="00502BB6" w:rsidRPr="00F052F0">
        <w:rPr>
          <w:i/>
          <w:iCs/>
          <w:sz w:val="22"/>
          <w:szCs w:val="22"/>
        </w:rPr>
        <w:t xml:space="preserve"> </w:t>
      </w:r>
      <w:r w:rsidRPr="00F052F0">
        <w:rPr>
          <w:sz w:val="22"/>
          <w:szCs w:val="22"/>
        </w:rPr>
        <w:t xml:space="preserve">w ramach </w:t>
      </w:r>
      <w:r w:rsidR="00336E7D" w:rsidRPr="00F052F0">
        <w:rPr>
          <w:sz w:val="22"/>
          <w:szCs w:val="22"/>
        </w:rPr>
        <w:t xml:space="preserve">programu </w:t>
      </w:r>
      <w:r w:rsidRPr="00F052F0">
        <w:rPr>
          <w:sz w:val="22"/>
          <w:szCs w:val="22"/>
        </w:rPr>
        <w:t>Inicjatyw</w:t>
      </w:r>
      <w:r w:rsidR="00336E7D" w:rsidRPr="00F052F0">
        <w:rPr>
          <w:sz w:val="22"/>
          <w:szCs w:val="22"/>
        </w:rPr>
        <w:t>a</w:t>
      </w:r>
      <w:r w:rsidRPr="00F052F0">
        <w:rPr>
          <w:sz w:val="22"/>
          <w:szCs w:val="22"/>
        </w:rPr>
        <w:t xml:space="preserve"> Doskonałośc</w:t>
      </w:r>
      <w:r w:rsidR="00A92689" w:rsidRPr="00F052F0">
        <w:rPr>
          <w:sz w:val="22"/>
          <w:szCs w:val="22"/>
        </w:rPr>
        <w:t>i w Uniwersytecie Jagiellońskim.</w:t>
      </w:r>
    </w:p>
    <w:p w14:paraId="2439F70D" w14:textId="77777777" w:rsidR="00ED0B18" w:rsidRPr="00F052F0" w:rsidRDefault="00ED0B18" w:rsidP="00E37E9E">
      <w:pPr>
        <w:ind w:right="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C7629F" w14:textId="3BE1BA60" w:rsidR="00ED0B18" w:rsidRPr="00F052F0" w:rsidRDefault="00FB4CF5" w:rsidP="00E37E9E">
      <w:pPr>
        <w:numPr>
          <w:ilvl w:val="0"/>
          <w:numId w:val="2"/>
        </w:numPr>
        <w:tabs>
          <w:tab w:val="left" w:pos="4924"/>
        </w:tabs>
        <w:ind w:left="4924" w:hanging="1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2</w:t>
      </w:r>
    </w:p>
    <w:p w14:paraId="409534A2" w14:textId="77777777" w:rsidR="009B5D56" w:rsidRPr="00F052F0" w:rsidRDefault="009B5D56" w:rsidP="00E37E9E">
      <w:pPr>
        <w:ind w:right="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Cel i charakter Umowy</w:t>
      </w:r>
    </w:p>
    <w:p w14:paraId="37110045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244339B" w14:textId="293D9EB4" w:rsidR="009B5D56" w:rsidRPr="00F052F0" w:rsidRDefault="009B5D56" w:rsidP="00E37E9E">
      <w:pPr>
        <w:numPr>
          <w:ilvl w:val="0"/>
          <w:numId w:val="1"/>
        </w:numPr>
        <w:tabs>
          <w:tab w:val="left" w:pos="364"/>
        </w:tabs>
        <w:ind w:left="364" w:right="80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Celem zawarcia niniejszej Umowy jest określenie praw i obowiązków Stron umożliwiających prawidłową realizację </w:t>
      </w:r>
      <w:r w:rsidR="007D351C">
        <w:rPr>
          <w:rFonts w:ascii="Times New Roman" w:eastAsia="Times New Roman" w:hAnsi="Times New Roman" w:cs="Times New Roman"/>
          <w:sz w:val="22"/>
          <w:szCs w:val="22"/>
        </w:rPr>
        <w:t xml:space="preserve">i rozliczenie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="00ED0B18" w:rsidRPr="00F052F0">
        <w:rPr>
          <w:rFonts w:ascii="Times New Roman" w:eastAsia="Times New Roman" w:hAnsi="Times New Roman" w:cs="Times New Roman"/>
          <w:sz w:val="22"/>
          <w:szCs w:val="22"/>
        </w:rPr>
        <w:t>.</w:t>
      </w:r>
      <w:r w:rsidR="000875A4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D7C814C" w14:textId="77449A63" w:rsidR="009B5D56" w:rsidRPr="00F052F0" w:rsidRDefault="000875A4" w:rsidP="00E37E9E">
      <w:pPr>
        <w:numPr>
          <w:ilvl w:val="0"/>
          <w:numId w:val="1"/>
        </w:numPr>
        <w:tabs>
          <w:tab w:val="left" w:pos="364"/>
        </w:tabs>
        <w:ind w:left="364" w:right="80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Na realizację </w:t>
      </w:r>
      <w:proofErr w:type="spellStart"/>
      <w:r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Uniwersytet przyznaje Kierownikowi </w:t>
      </w:r>
      <w:proofErr w:type="spellStart"/>
      <w:r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kwotę ………………… zł (słownie: ……………………)</w:t>
      </w:r>
      <w:r w:rsidR="00E37E9E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D5DAC" w:rsidRPr="00F052F0">
        <w:rPr>
          <w:rFonts w:ascii="Times New Roman" w:eastAsia="Times New Roman" w:hAnsi="Times New Roman" w:cs="Times New Roman"/>
          <w:sz w:val="22"/>
          <w:szCs w:val="22"/>
        </w:rPr>
        <w:t>ze</w:t>
      </w:r>
      <w:r w:rsidR="00E37E9E" w:rsidRPr="00F052F0">
        <w:rPr>
          <w:rFonts w:ascii="Times New Roman" w:eastAsia="Times New Roman" w:hAnsi="Times New Roman" w:cs="Times New Roman"/>
          <w:sz w:val="22"/>
          <w:szCs w:val="22"/>
        </w:rPr>
        <w:t xml:space="preserve"> środków POB </w:t>
      </w:r>
      <w:r w:rsidR="00FD5DAC" w:rsidRPr="00F052F0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. Przyznane </w:t>
      </w:r>
      <w:r w:rsidRPr="00F052F0">
        <w:rPr>
          <w:rFonts w:ascii="Times New Roman" w:hAnsi="Times New Roman" w:cs="Times New Roman"/>
          <w:sz w:val="22"/>
          <w:szCs w:val="22"/>
        </w:rPr>
        <w:t xml:space="preserve">środki na realizację </w:t>
      </w:r>
      <w:proofErr w:type="spellStart"/>
      <w:r w:rsidRPr="00F052F0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sz w:val="22"/>
          <w:szCs w:val="22"/>
        </w:rPr>
        <w:t xml:space="preserve"> pochodzą z subwencji przyznanej Uniwersytetowi przez Ministerstwo</w:t>
      </w:r>
      <w:r w:rsidR="007D351C">
        <w:rPr>
          <w:rFonts w:ascii="Times New Roman" w:hAnsi="Times New Roman" w:cs="Times New Roman"/>
          <w:sz w:val="22"/>
          <w:szCs w:val="22"/>
        </w:rPr>
        <w:t xml:space="preserve"> Nauki i Szkolnictwa Wyższego w </w:t>
      </w:r>
      <w:r w:rsidRPr="00F052F0">
        <w:rPr>
          <w:rFonts w:ascii="Times New Roman" w:hAnsi="Times New Roman" w:cs="Times New Roman"/>
          <w:sz w:val="22"/>
          <w:szCs w:val="22"/>
        </w:rPr>
        <w:t>ramach programu strategicznego Inicjatywa Doskonałości w Uniwersytecie Jagiellońskim.</w:t>
      </w:r>
    </w:p>
    <w:p w14:paraId="1C791F19" w14:textId="4D7B06B3" w:rsidR="009B5D56" w:rsidRPr="00F052F0" w:rsidRDefault="009B5D56" w:rsidP="00E37E9E">
      <w:pPr>
        <w:numPr>
          <w:ilvl w:val="0"/>
          <w:numId w:val="1"/>
        </w:numPr>
        <w:tabs>
          <w:tab w:val="left" w:pos="364"/>
        </w:tabs>
        <w:ind w:left="364" w:right="80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Strony zgodnie oświadczają, że niniejsza Umowa nie ma charakteru umowy o pracę; </w:t>
      </w:r>
      <w:r w:rsidR="00ED0B18" w:rsidRPr="00F052F0">
        <w:rPr>
          <w:rFonts w:ascii="Times New Roman" w:eastAsia="Times New Roman" w:hAnsi="Times New Roman" w:cs="Times New Roman"/>
          <w:sz w:val="22"/>
          <w:szCs w:val="22"/>
        </w:rPr>
        <w:t>jej zawarcie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nie stanowi podstawy dla zatrudnienia Kierownika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w Uniwersytecie Jagiellońskim.</w:t>
      </w:r>
    </w:p>
    <w:p w14:paraId="6DAAB76E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94BDD63" w14:textId="70064E33" w:rsidR="009B5D56" w:rsidRPr="00F052F0" w:rsidRDefault="00FB4CF5" w:rsidP="00E37E9E">
      <w:pPr>
        <w:numPr>
          <w:ilvl w:val="0"/>
          <w:numId w:val="2"/>
        </w:numPr>
        <w:tabs>
          <w:tab w:val="left" w:pos="4924"/>
        </w:tabs>
        <w:ind w:left="4924" w:hanging="1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3</w:t>
      </w:r>
    </w:p>
    <w:p w14:paraId="7E79047D" w14:textId="757F4C43" w:rsidR="009B5D56" w:rsidRPr="00F052F0" w:rsidRDefault="009B5D56" w:rsidP="00E37E9E">
      <w:pPr>
        <w:ind w:right="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Podstawy realizacji </w:t>
      </w:r>
      <w:proofErr w:type="spellStart"/>
      <w:r w:rsidR="000E3D3E" w:rsidRPr="00F052F0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="00DA327D" w:rsidRPr="00F052F0">
        <w:rPr>
          <w:rFonts w:ascii="Times New Roman" w:eastAsia="Times New Roman" w:hAnsi="Times New Roman" w:cs="Times New Roman"/>
          <w:b/>
          <w:sz w:val="22"/>
          <w:szCs w:val="22"/>
        </w:rPr>
        <w:t>inigrantu</w:t>
      </w:r>
      <w:proofErr w:type="spellEnd"/>
    </w:p>
    <w:p w14:paraId="03AE3456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3BA700" w14:textId="517995C0" w:rsidR="009B5D56" w:rsidRPr="00F052F0" w:rsidRDefault="006512EF" w:rsidP="00E37E9E">
      <w:pPr>
        <w:numPr>
          <w:ilvl w:val="0"/>
          <w:numId w:val="3"/>
        </w:numPr>
        <w:tabs>
          <w:tab w:val="left" w:pos="364"/>
        </w:tabs>
        <w:ind w:left="364" w:right="80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052F0">
        <w:rPr>
          <w:rFonts w:ascii="Times New Roman" w:eastAsia="Times New Roman" w:hAnsi="Times New Roman" w:cs="Times New Roman"/>
          <w:sz w:val="22"/>
          <w:szCs w:val="22"/>
        </w:rPr>
        <w:t>Minigrant</w:t>
      </w:r>
      <w:proofErr w:type="spellEnd"/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 xml:space="preserve"> realizowany będzie zgodnie z </w:t>
      </w:r>
      <w:r w:rsidR="002944C5" w:rsidRPr="00F052F0">
        <w:rPr>
          <w:rFonts w:ascii="Times New Roman" w:eastAsia="Times New Roman" w:hAnsi="Times New Roman" w:cs="Times New Roman"/>
          <w:sz w:val="22"/>
          <w:szCs w:val="22"/>
        </w:rPr>
        <w:t>W</w:t>
      </w:r>
      <w:r w:rsidR="00F73844" w:rsidRPr="00F052F0">
        <w:rPr>
          <w:rFonts w:ascii="Times New Roman" w:eastAsia="Times New Roman" w:hAnsi="Times New Roman" w:cs="Times New Roman"/>
          <w:sz w:val="22"/>
          <w:szCs w:val="22"/>
        </w:rPr>
        <w:t>nioskiem</w:t>
      </w:r>
      <w:r w:rsidR="007D351C">
        <w:rPr>
          <w:rFonts w:ascii="Times New Roman" w:eastAsia="Times New Roman" w:hAnsi="Times New Roman" w:cs="Times New Roman"/>
          <w:sz w:val="22"/>
          <w:szCs w:val="22"/>
        </w:rPr>
        <w:t>,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 xml:space="preserve"> stanowiącym </w:t>
      </w:r>
      <w:r w:rsidR="002944C5" w:rsidRPr="00F052F0">
        <w:rPr>
          <w:rFonts w:ascii="Times New Roman" w:eastAsia="Times New Roman" w:hAnsi="Times New Roman" w:cs="Times New Roman"/>
          <w:sz w:val="22"/>
          <w:szCs w:val="22"/>
        </w:rPr>
        <w:t>załącznik nr 1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944C5" w:rsidRPr="00F052F0">
        <w:rPr>
          <w:rFonts w:ascii="Times New Roman" w:eastAsia="Times New Roman" w:hAnsi="Times New Roman" w:cs="Times New Roman"/>
          <w:sz w:val="22"/>
          <w:szCs w:val="22"/>
        </w:rPr>
        <w:t xml:space="preserve">do niniejszej Umowy, </w:t>
      </w:r>
      <w:r w:rsidR="007D351C">
        <w:rPr>
          <w:rFonts w:ascii="Times New Roman" w:eastAsia="Times New Roman" w:hAnsi="Times New Roman" w:cs="Times New Roman"/>
          <w:sz w:val="22"/>
          <w:szCs w:val="22"/>
        </w:rPr>
        <w:t>z 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>uwzględnieniem jego późniejszych zmian.</w:t>
      </w:r>
    </w:p>
    <w:p w14:paraId="5FD307C4" w14:textId="3F9FF333" w:rsidR="00502BB6" w:rsidRPr="00F052F0" w:rsidRDefault="009B5D56" w:rsidP="00E37E9E">
      <w:pPr>
        <w:numPr>
          <w:ilvl w:val="0"/>
          <w:numId w:val="3"/>
        </w:numPr>
        <w:tabs>
          <w:tab w:val="left" w:pos="364"/>
        </w:tabs>
        <w:ind w:left="364" w:right="80" w:hanging="364"/>
        <w:jc w:val="both"/>
        <w:rPr>
          <w:rFonts w:ascii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Środki finansowe przekazywane na realizację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wykorzystywane będą zgodnie z</w:t>
      </w:r>
      <w:r w:rsidR="00B43B63" w:rsidRPr="00F052F0">
        <w:rPr>
          <w:rFonts w:ascii="Times New Roman" w:eastAsia="Times New Roman" w:hAnsi="Times New Roman" w:cs="Times New Roman"/>
          <w:sz w:val="22"/>
          <w:szCs w:val="22"/>
        </w:rPr>
        <w:t xml:space="preserve">e skróconym kosztorysem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="007D351C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stanowiącym załącznik nr </w:t>
      </w:r>
      <w:r w:rsidR="00502BB6" w:rsidRPr="00F052F0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r w:rsidR="00040F11">
        <w:rPr>
          <w:rFonts w:ascii="Times New Roman" w:eastAsia="Times New Roman" w:hAnsi="Times New Roman" w:cs="Times New Roman"/>
          <w:sz w:val="22"/>
          <w:szCs w:val="22"/>
        </w:rPr>
        <w:t>niniejszej Umowy</w:t>
      </w:r>
      <w:r w:rsidR="007D351C">
        <w:rPr>
          <w:rFonts w:ascii="Times New Roman" w:eastAsia="Times New Roman" w:hAnsi="Times New Roman" w:cs="Times New Roman"/>
          <w:sz w:val="22"/>
          <w:szCs w:val="22"/>
        </w:rPr>
        <w:t>,</w:t>
      </w:r>
      <w:r w:rsidR="00B43B63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oraz z uwzględnieniem jego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lastRenderedPageBreak/>
        <w:t>późniejszych zmian, zgodnie z</w:t>
      </w:r>
      <w:r w:rsidR="001F61A0" w:rsidRPr="00F052F0">
        <w:rPr>
          <w:rFonts w:ascii="Times New Roman" w:eastAsia="Times New Roman" w:hAnsi="Times New Roman" w:cs="Times New Roman"/>
          <w:sz w:val="22"/>
          <w:szCs w:val="22"/>
        </w:rPr>
        <w:t xml:space="preserve"> powszechnie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obowiązują</w:t>
      </w:r>
      <w:r w:rsidR="00B43B63" w:rsidRPr="00F052F0">
        <w:rPr>
          <w:rFonts w:ascii="Times New Roman" w:eastAsia="Times New Roman" w:hAnsi="Times New Roman" w:cs="Times New Roman"/>
          <w:sz w:val="22"/>
          <w:szCs w:val="22"/>
        </w:rPr>
        <w:t>cymi przepisami</w:t>
      </w:r>
      <w:r w:rsidR="001F61A0" w:rsidRPr="00F052F0">
        <w:rPr>
          <w:rFonts w:ascii="Times New Roman" w:eastAsia="Times New Roman" w:hAnsi="Times New Roman" w:cs="Times New Roman"/>
          <w:sz w:val="22"/>
          <w:szCs w:val="22"/>
        </w:rPr>
        <w:t xml:space="preserve"> prawa</w:t>
      </w:r>
      <w:r w:rsidR="00B43B63" w:rsidRPr="00F052F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F51FF" w:rsidRPr="00F052F0">
        <w:rPr>
          <w:rFonts w:ascii="Times New Roman" w:eastAsia="Times New Roman" w:hAnsi="Times New Roman" w:cs="Times New Roman"/>
          <w:sz w:val="22"/>
          <w:szCs w:val="22"/>
        </w:rPr>
        <w:t>regulaminem konkursu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oraz z regulacjami wewnętrznymi Uniwersytetu.</w:t>
      </w:r>
      <w:r w:rsidR="00502BB6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page35"/>
      <w:bookmarkEnd w:id="0"/>
    </w:p>
    <w:p w14:paraId="2C413B2F" w14:textId="6B6E76BB" w:rsidR="009B5D56" w:rsidRPr="00F052F0" w:rsidRDefault="00502BB6" w:rsidP="00E37E9E">
      <w:pPr>
        <w:numPr>
          <w:ilvl w:val="0"/>
          <w:numId w:val="3"/>
        </w:numPr>
        <w:tabs>
          <w:tab w:val="left" w:pos="364"/>
        </w:tabs>
        <w:ind w:left="364" w:right="80" w:hanging="364"/>
        <w:jc w:val="both"/>
        <w:rPr>
          <w:rFonts w:ascii="Times New Roman" w:hAnsi="Times New Roman" w:cs="Times New Roman"/>
          <w:sz w:val="22"/>
          <w:szCs w:val="22"/>
        </w:rPr>
      </w:pPr>
      <w:r w:rsidRPr="00F052F0">
        <w:rPr>
          <w:rFonts w:ascii="Times New Roman" w:hAnsi="Times New Roman" w:cs="Times New Roman"/>
          <w:sz w:val="22"/>
          <w:szCs w:val="22"/>
        </w:rPr>
        <w:t>Dysponowanie środkami finansowymi możliwe jest na podstawie i w zakresie określonym w stosownym pełnomocnictwie</w:t>
      </w:r>
      <w:r w:rsidR="009B5D56" w:rsidRPr="00F052F0">
        <w:rPr>
          <w:rFonts w:ascii="Times New Roman" w:hAnsi="Times New Roman" w:cs="Times New Roman"/>
          <w:sz w:val="22"/>
          <w:szCs w:val="22"/>
        </w:rPr>
        <w:t>.</w:t>
      </w:r>
    </w:p>
    <w:p w14:paraId="50AC3954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2024D4" w14:textId="50CEA693" w:rsidR="009B5D56" w:rsidRPr="00F052F0" w:rsidRDefault="00FB4CF5" w:rsidP="00E37E9E">
      <w:pPr>
        <w:numPr>
          <w:ilvl w:val="0"/>
          <w:numId w:val="5"/>
        </w:numPr>
        <w:tabs>
          <w:tab w:val="left" w:pos="4924"/>
        </w:tabs>
        <w:ind w:left="4924" w:hanging="1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4</w:t>
      </w:r>
    </w:p>
    <w:p w14:paraId="3E31C6A3" w14:textId="77777777" w:rsidR="009B5D56" w:rsidRPr="00F052F0" w:rsidRDefault="009B5D56" w:rsidP="00E37E9E">
      <w:pPr>
        <w:ind w:right="-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Obowiązki Uniwersytetu Jagiellońskiego</w:t>
      </w:r>
    </w:p>
    <w:p w14:paraId="169E2B2B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5AF14C" w14:textId="5E2D480B" w:rsidR="009B5D56" w:rsidRPr="00F052F0" w:rsidRDefault="00DA327D" w:rsidP="00E37E9E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052F0">
        <w:rPr>
          <w:rFonts w:ascii="Times New Roman" w:eastAsia="Times New Roman" w:hAnsi="Times New Roman" w:cs="Times New Roman"/>
          <w:sz w:val="22"/>
          <w:szCs w:val="22"/>
        </w:rPr>
        <w:t>Minigrant</w:t>
      </w:r>
      <w:proofErr w:type="spellEnd"/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 xml:space="preserve"> realizowany będzie z wykorzystaniem infrastruktury Wydział</w:t>
      </w:r>
      <w:r w:rsidR="00695368" w:rsidRPr="00F052F0">
        <w:rPr>
          <w:rFonts w:ascii="Times New Roman" w:eastAsia="Times New Roman" w:hAnsi="Times New Roman" w:cs="Times New Roman"/>
          <w:sz w:val="22"/>
          <w:szCs w:val="22"/>
        </w:rPr>
        <w:t>u</w:t>
      </w:r>
      <w:r w:rsidR="00502BB6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351C">
        <w:rPr>
          <w:rFonts w:ascii="Times New Roman" w:eastAsia="Times New Roman" w:hAnsi="Times New Roman" w:cs="Times New Roman"/>
          <w:sz w:val="22"/>
          <w:szCs w:val="22"/>
        </w:rPr>
        <w:t>……….</w:t>
      </w:r>
      <w:r w:rsidR="009B5D56" w:rsidRPr="00F052F0">
        <w:rPr>
          <w:rFonts w:ascii="Times New Roman" w:eastAsia="Times New Roman" w:hAnsi="Times New Roman" w:cs="Times New Roman"/>
          <w:sz w:val="22"/>
          <w:szCs w:val="22"/>
        </w:rPr>
        <w:t xml:space="preserve"> Uniwersytetu Jagiellońskiego</w:t>
      </w:r>
      <w:r w:rsidR="00695368" w:rsidRPr="00F052F0">
        <w:rPr>
          <w:rFonts w:ascii="Times New Roman" w:eastAsia="Times New Roman" w:hAnsi="Times New Roman" w:cs="Times New Roman"/>
          <w:sz w:val="22"/>
          <w:szCs w:val="22"/>
        </w:rPr>
        <w:t xml:space="preserve"> oraz w ramach </w:t>
      </w:r>
      <w:r w:rsidR="004E09AB" w:rsidRPr="00F052F0">
        <w:rPr>
          <w:rFonts w:ascii="Times New Roman" w:eastAsia="Times New Roman" w:hAnsi="Times New Roman" w:cs="Times New Roman"/>
          <w:sz w:val="22"/>
          <w:szCs w:val="22"/>
        </w:rPr>
        <w:t>środków POB</w:t>
      </w:r>
      <w:r w:rsidR="004717D4" w:rsidRPr="00F052F0">
        <w:rPr>
          <w:rFonts w:ascii="Times New Roman" w:eastAsia="Times New Roman" w:hAnsi="Times New Roman" w:cs="Times New Roman"/>
          <w:sz w:val="22"/>
          <w:szCs w:val="22"/>
        </w:rPr>
        <w:t>.</w:t>
      </w:r>
      <w:r w:rsidR="004E09AB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FE7DA1D" w14:textId="7641CBF5" w:rsidR="009B5D56" w:rsidRPr="00F052F0" w:rsidRDefault="009B5D56" w:rsidP="00E37E9E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W ramach rea</w:t>
      </w:r>
      <w:r w:rsidR="00122DC5" w:rsidRPr="00F052F0">
        <w:rPr>
          <w:rFonts w:ascii="Times New Roman" w:eastAsia="Times New Roman" w:hAnsi="Times New Roman" w:cs="Times New Roman"/>
          <w:sz w:val="22"/>
          <w:szCs w:val="22"/>
        </w:rPr>
        <w:t xml:space="preserve">lizacji zadań wskazanych </w:t>
      </w:r>
      <w:r w:rsidR="00695368" w:rsidRPr="00F052F0">
        <w:rPr>
          <w:rFonts w:ascii="Times New Roman" w:eastAsia="Times New Roman" w:hAnsi="Times New Roman" w:cs="Times New Roman"/>
          <w:sz w:val="22"/>
          <w:szCs w:val="22"/>
        </w:rPr>
        <w:t xml:space="preserve">przez Kierownika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="00695368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944C5" w:rsidRPr="00F052F0">
        <w:rPr>
          <w:rFonts w:ascii="Times New Roman" w:eastAsia="Times New Roman" w:hAnsi="Times New Roman" w:cs="Times New Roman"/>
          <w:sz w:val="22"/>
          <w:szCs w:val="22"/>
        </w:rPr>
        <w:t>we W</w:t>
      </w:r>
      <w:r w:rsidR="007D351C">
        <w:rPr>
          <w:rFonts w:ascii="Times New Roman" w:eastAsia="Times New Roman" w:hAnsi="Times New Roman" w:cs="Times New Roman"/>
          <w:sz w:val="22"/>
          <w:szCs w:val="22"/>
        </w:rPr>
        <w:t>niosku</w:t>
      </w:r>
      <w:r w:rsidR="00040F11">
        <w:rPr>
          <w:rFonts w:ascii="Times New Roman" w:eastAsia="Times New Roman" w:hAnsi="Times New Roman" w:cs="Times New Roman"/>
          <w:sz w:val="22"/>
          <w:szCs w:val="22"/>
        </w:rPr>
        <w:t>,</w:t>
      </w:r>
      <w:r w:rsidR="007D351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Uniwersytet zobowiązuje się do umożliwienia dostępu do sprzętu badawczego, laboratoriów, zasobów bibliotecznych oraz archiwów, jeśli ich wykorzystanie będzie niezbędnym dla realizacji przedmiotu niniejszej Umowy.</w:t>
      </w:r>
    </w:p>
    <w:p w14:paraId="4CA7346B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F4823A" w14:textId="5AD9DE2F" w:rsidR="009B5D56" w:rsidRPr="00F052F0" w:rsidRDefault="00FB4CF5" w:rsidP="00E37E9E">
      <w:pPr>
        <w:numPr>
          <w:ilvl w:val="0"/>
          <w:numId w:val="7"/>
        </w:numPr>
        <w:tabs>
          <w:tab w:val="left" w:pos="4924"/>
        </w:tabs>
        <w:ind w:left="4924" w:hanging="1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5</w:t>
      </w:r>
    </w:p>
    <w:p w14:paraId="1834AFB5" w14:textId="224861EC" w:rsidR="009B5D56" w:rsidRPr="00F052F0" w:rsidRDefault="009B5D56" w:rsidP="00E37E9E">
      <w:pPr>
        <w:ind w:right="-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Obowiązki Kierownika </w:t>
      </w:r>
      <w:proofErr w:type="spellStart"/>
      <w:r w:rsidR="00DA327D" w:rsidRPr="00F052F0">
        <w:rPr>
          <w:rFonts w:ascii="Times New Roman" w:eastAsia="Times New Roman" w:hAnsi="Times New Roman" w:cs="Times New Roman"/>
          <w:b/>
          <w:sz w:val="22"/>
          <w:szCs w:val="22"/>
        </w:rPr>
        <w:t>minigrantu</w:t>
      </w:r>
      <w:proofErr w:type="spellEnd"/>
    </w:p>
    <w:p w14:paraId="384574EB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D23662F" w14:textId="6D92667F" w:rsidR="009B5D56" w:rsidRPr="00F052F0" w:rsidRDefault="009B5D56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Kierownik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ponosi pełną odpowiedzialność wobec Uniwersytetu za prawidłową i terminową realizację </w:t>
      </w:r>
      <w:r w:rsidR="00695368" w:rsidRPr="00F052F0">
        <w:rPr>
          <w:rFonts w:ascii="Times New Roman" w:eastAsia="Times New Roman" w:hAnsi="Times New Roman" w:cs="Times New Roman"/>
          <w:sz w:val="22"/>
          <w:szCs w:val="22"/>
        </w:rPr>
        <w:t xml:space="preserve">zadań powierzonych mu w ramach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>, prawidłowość wydatkowania środków, a także za poprawną i kompletną treść dokumentacji przez cały okres re</w:t>
      </w:r>
      <w:r w:rsidR="00695368" w:rsidRPr="00F052F0">
        <w:rPr>
          <w:rFonts w:ascii="Times New Roman" w:eastAsia="Times New Roman" w:hAnsi="Times New Roman" w:cs="Times New Roman"/>
          <w:sz w:val="22"/>
          <w:szCs w:val="22"/>
        </w:rPr>
        <w:t xml:space="preserve">alizacji oraz czas weryfikacji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po jego zakończeniu i okres utrzymania jego efektów (jeżeli dotyczy).</w:t>
      </w:r>
    </w:p>
    <w:p w14:paraId="03628E2F" w14:textId="3E62D805" w:rsidR="00467930" w:rsidRPr="00F052F0" w:rsidRDefault="009B5D56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Kierownik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zobowiązuje się do niezwłocznego informowania </w:t>
      </w:r>
      <w:r w:rsidR="00502BB6" w:rsidRPr="00F052F0">
        <w:rPr>
          <w:rFonts w:ascii="Times New Roman" w:eastAsia="Times New Roman" w:hAnsi="Times New Roman" w:cs="Times New Roman"/>
          <w:sz w:val="22"/>
          <w:szCs w:val="22"/>
        </w:rPr>
        <w:t xml:space="preserve">Koordynatora POB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o każdej okoliczności mogącej mieć wpływ na realizację</w:t>
      </w:r>
      <w:r w:rsidR="00695368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360F3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>.</w:t>
      </w:r>
      <w:r w:rsidR="008D4870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Kierownik </w:t>
      </w:r>
      <w:proofErr w:type="spellStart"/>
      <w:r w:rsidR="006512EF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="00040F11">
        <w:rPr>
          <w:rFonts w:ascii="Times New Roman" w:eastAsia="Times New Roman" w:hAnsi="Times New Roman" w:cs="Times New Roman"/>
          <w:sz w:val="22"/>
          <w:szCs w:val="22"/>
        </w:rPr>
        <w:t xml:space="preserve"> zobowiązuje się do 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udzielania Uniwersytetowi prawidłowych informacji oraz przedstawiania dok</w:t>
      </w:r>
      <w:r w:rsidR="00695368" w:rsidRPr="00F052F0">
        <w:rPr>
          <w:rFonts w:ascii="Times New Roman" w:eastAsia="Times New Roman" w:hAnsi="Times New Roman" w:cs="Times New Roman"/>
          <w:sz w:val="22"/>
          <w:szCs w:val="22"/>
        </w:rPr>
        <w:t xml:space="preserve">umentów dotyczących realizacji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na każde żądanie Uniwersytetu</w:t>
      </w:r>
      <w:r w:rsidR="008D4870" w:rsidRPr="00F052F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0262B93" w14:textId="22CFD62B" w:rsidR="00467930" w:rsidRPr="00F052F0" w:rsidRDefault="00467930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Kierownik </w:t>
      </w:r>
      <w:proofErr w:type="spellStart"/>
      <w:r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zobowiązuje się poddać kontroli dokonywanej przez </w:t>
      </w:r>
      <w:r w:rsidR="00FD5DAC" w:rsidRPr="00F052F0">
        <w:rPr>
          <w:rFonts w:ascii="Times New Roman" w:eastAsia="Times New Roman" w:hAnsi="Times New Roman" w:cs="Times New Roman"/>
          <w:sz w:val="22"/>
          <w:szCs w:val="22"/>
        </w:rPr>
        <w:t xml:space="preserve">Uniwersytet oraz inne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uprawnione podmioty w zakresie prawidłowej realizacji </w:t>
      </w:r>
      <w:proofErr w:type="spellStart"/>
      <w:r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7423C7F" w14:textId="692D16E1" w:rsidR="00956338" w:rsidRPr="00F052F0" w:rsidRDefault="00D950D3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Zmiana warunków realizacji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="007A3C39">
        <w:rPr>
          <w:rFonts w:ascii="Times New Roman" w:eastAsia="Times New Roman" w:hAnsi="Times New Roman" w:cs="Times New Roman"/>
          <w:sz w:val="22"/>
          <w:szCs w:val="22"/>
        </w:rPr>
        <w:t>, w tym kosztorysu,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wymaga uzyskania pisemnej zgody Koordynatora POB</w:t>
      </w:r>
      <w:r w:rsidR="00FB4CF5" w:rsidRPr="00F052F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po uprzednim przedstawieniu Uniwersytetowi w formie pisemnej propozycji zmian warunków realizacji </w:t>
      </w:r>
      <w:proofErr w:type="spellStart"/>
      <w:r w:rsidR="006512EF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="008D4870" w:rsidRPr="00F052F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A4C281B" w14:textId="01E76753" w:rsidR="009B5D56" w:rsidRPr="00F052F0" w:rsidRDefault="009B5D56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Kierownik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zobowiązuje się do informowania Uniwersytetu o każdej zmianie swoich danych teleadr</w:t>
      </w:r>
      <w:r w:rsidR="00DA0B94" w:rsidRPr="00F052F0">
        <w:rPr>
          <w:rFonts w:ascii="Times New Roman" w:eastAsia="Times New Roman" w:hAnsi="Times New Roman" w:cs="Times New Roman"/>
          <w:sz w:val="22"/>
          <w:szCs w:val="22"/>
        </w:rPr>
        <w:t>esowych w okresie opisanym w § 5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ust. 1.</w:t>
      </w:r>
    </w:p>
    <w:p w14:paraId="2064CF90" w14:textId="1EE99CB1" w:rsidR="001103EB" w:rsidRPr="001103EB" w:rsidRDefault="009B5D56" w:rsidP="007E2C3C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Kierownik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zobowiązuje się do zamieszczania we wszystkich publikacjach lub wystąpieniach związanych z realizacją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informacji o tym, iż prace są lub były finansowane ze środków </w:t>
      </w:r>
      <w:r w:rsidR="000461F4" w:rsidRPr="00F052F0">
        <w:rPr>
          <w:rFonts w:ascii="Times New Roman" w:eastAsia="Times New Roman" w:hAnsi="Times New Roman" w:cs="Times New Roman"/>
          <w:bCs/>
          <w:sz w:val="22"/>
          <w:szCs w:val="22"/>
        </w:rPr>
        <w:t xml:space="preserve">Programu Inicjatywa Doskonałości w Uniwersytecie Jagiellońskim </w:t>
      </w:r>
      <w:r w:rsidR="00040F11">
        <w:rPr>
          <w:rFonts w:ascii="Times New Roman" w:eastAsia="Times New Roman" w:hAnsi="Times New Roman" w:cs="Times New Roman"/>
          <w:sz w:val="22"/>
          <w:szCs w:val="22"/>
        </w:rPr>
        <w:t>zgodnie ze wzorem dostępnym na </w:t>
      </w:r>
      <w:r w:rsidR="00502BB6" w:rsidRPr="00F052F0">
        <w:rPr>
          <w:rFonts w:ascii="Times New Roman" w:eastAsia="Times New Roman" w:hAnsi="Times New Roman" w:cs="Times New Roman"/>
          <w:sz w:val="22"/>
          <w:szCs w:val="22"/>
        </w:rPr>
        <w:t>stronie id.uj.edu.p</w:t>
      </w:r>
      <w:r w:rsidR="007E2C3C">
        <w:rPr>
          <w:rFonts w:ascii="Times New Roman" w:eastAsia="Times New Roman" w:hAnsi="Times New Roman" w:cs="Times New Roman"/>
          <w:sz w:val="22"/>
          <w:szCs w:val="22"/>
        </w:rPr>
        <w:t>l.</w:t>
      </w:r>
      <w:bookmarkStart w:id="1" w:name="_GoBack"/>
      <w:bookmarkEnd w:id="1"/>
      <w:r w:rsidR="007E2C3C" w:rsidRPr="001103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E7E5E9" w14:textId="34B5902E" w:rsidR="00C0049A" w:rsidRPr="00F052F0" w:rsidRDefault="009B5D56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Kierownik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oświadcza, iż zapoznał się z regulacjam</w:t>
      </w:r>
      <w:r w:rsidR="001103EB">
        <w:rPr>
          <w:rFonts w:ascii="Times New Roman" w:eastAsia="Times New Roman" w:hAnsi="Times New Roman" w:cs="Times New Roman"/>
          <w:sz w:val="22"/>
          <w:szCs w:val="22"/>
        </w:rPr>
        <w:t>i wewnętrznymi obowiązującymi w 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Uniwersytecie i</w:t>
      </w:r>
      <w:r w:rsidR="001103EB">
        <w:rPr>
          <w:rFonts w:ascii="Times New Roman" w:eastAsia="Times New Roman" w:hAnsi="Times New Roman" w:cs="Times New Roman"/>
          <w:sz w:val="22"/>
          <w:szCs w:val="22"/>
        </w:rPr>
        <w:t xml:space="preserve"> w ID.UJ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40F11">
        <w:rPr>
          <w:rFonts w:ascii="Times New Roman" w:eastAsia="Times New Roman" w:hAnsi="Times New Roman" w:cs="Times New Roman"/>
          <w:sz w:val="22"/>
          <w:szCs w:val="22"/>
        </w:rPr>
        <w:t xml:space="preserve">oraz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zobowiązuje się do ich przestrzegania.</w:t>
      </w:r>
    </w:p>
    <w:p w14:paraId="7E436531" w14:textId="58EEF606" w:rsidR="00C0049A" w:rsidRPr="00F052F0" w:rsidRDefault="009B5D56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Kierownik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zobowiązuje się do zapewnienia przestrzegania regulacji wewnętrznych obowiązujących w Uniwersytecie przez wszystkich </w:t>
      </w:r>
      <w:r w:rsidR="00D950D3" w:rsidRPr="00F052F0">
        <w:rPr>
          <w:rFonts w:ascii="Times New Roman" w:eastAsia="Times New Roman" w:hAnsi="Times New Roman" w:cs="Times New Roman"/>
          <w:sz w:val="22"/>
          <w:szCs w:val="22"/>
        </w:rPr>
        <w:t xml:space="preserve">członków zespołu realizującego </w:t>
      </w:r>
      <w:proofErr w:type="spellStart"/>
      <w:r w:rsidR="00DA327D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="00D950D3" w:rsidRPr="00F052F0">
        <w:rPr>
          <w:rFonts w:ascii="Times New Roman" w:eastAsia="Times New Roman" w:hAnsi="Times New Roman" w:cs="Times New Roman"/>
          <w:sz w:val="22"/>
          <w:szCs w:val="22"/>
        </w:rPr>
        <w:t xml:space="preserve"> (jeśli dotyczy)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A4444FB" w14:textId="492CDF67" w:rsidR="00695368" w:rsidRPr="00F052F0" w:rsidRDefault="00695368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Osobą odpowiedzialną z ramienia Uniwersytetu za kontrolowanie wywiązywania się przez Kierownika </w:t>
      </w:r>
      <w:proofErr w:type="spellStart"/>
      <w:r w:rsidR="00597AF8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z ciążących na nim obowiązków</w:t>
      </w:r>
      <w:r w:rsidR="00D47FF7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jest </w:t>
      </w:r>
      <w:r w:rsidR="00AC6BB6" w:rsidRPr="00F052F0">
        <w:rPr>
          <w:rFonts w:ascii="Times New Roman" w:eastAsia="Times New Roman" w:hAnsi="Times New Roman" w:cs="Times New Roman"/>
          <w:sz w:val="22"/>
          <w:szCs w:val="22"/>
        </w:rPr>
        <w:t xml:space="preserve">Koordynator POB </w:t>
      </w:r>
      <w:r w:rsidR="00502BB6" w:rsidRPr="00F052F0">
        <w:rPr>
          <w:rFonts w:ascii="Times New Roman" w:eastAsia="Times New Roman" w:hAnsi="Times New Roman" w:cs="Times New Roman"/>
          <w:sz w:val="22"/>
          <w:szCs w:val="22"/>
        </w:rPr>
        <w:t>lub upoważniony przez niego członek Zespołu Wykonawczego POB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0D63749" w14:textId="39097174" w:rsidR="00282155" w:rsidRPr="00F052F0" w:rsidRDefault="00282155" w:rsidP="00E37E9E">
      <w:pPr>
        <w:numPr>
          <w:ilvl w:val="0"/>
          <w:numId w:val="2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hAnsi="Times New Roman"/>
          <w:sz w:val="22"/>
          <w:szCs w:val="22"/>
        </w:rPr>
        <w:t xml:space="preserve">Jeżeli planowane prace w ramach </w:t>
      </w:r>
      <w:proofErr w:type="spellStart"/>
      <w:r w:rsidRPr="00F052F0">
        <w:rPr>
          <w:rFonts w:ascii="Times New Roman" w:hAnsi="Times New Roman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/>
          <w:sz w:val="22"/>
          <w:szCs w:val="22"/>
        </w:rPr>
        <w:t xml:space="preserve"> wymagają dodatko</w:t>
      </w:r>
      <w:r w:rsidR="00040F11">
        <w:rPr>
          <w:rFonts w:ascii="Times New Roman" w:hAnsi="Times New Roman"/>
          <w:sz w:val="22"/>
          <w:szCs w:val="22"/>
        </w:rPr>
        <w:t xml:space="preserve">wych zgód lub pozwoleń (zgody </w:t>
      </w:r>
      <w:r w:rsidRPr="00F052F0">
        <w:rPr>
          <w:rFonts w:ascii="Times New Roman" w:hAnsi="Times New Roman"/>
          <w:sz w:val="22"/>
          <w:szCs w:val="22"/>
        </w:rPr>
        <w:t>lub pozytywnej opinii właściwej komisji bioetycznej, zgody właściwej komisji etycznej ds. doświadczeń na zwierzętach, zgody na podstawie przepisów o organizmach genet</w:t>
      </w:r>
      <w:r w:rsidR="00040F11">
        <w:rPr>
          <w:rFonts w:ascii="Times New Roman" w:hAnsi="Times New Roman"/>
          <w:sz w:val="22"/>
          <w:szCs w:val="22"/>
        </w:rPr>
        <w:t xml:space="preserve">ycznie modyfikowanych, zgody </w:t>
      </w:r>
      <w:r w:rsidRPr="00F052F0">
        <w:rPr>
          <w:rFonts w:ascii="Times New Roman" w:hAnsi="Times New Roman"/>
          <w:sz w:val="22"/>
          <w:szCs w:val="22"/>
        </w:rPr>
        <w:t>lub zezwolenia na badania na gatunkach chronionych lub na obszarach objętych ochroną, innych pozwoleń, zgodnie z zasadami dobrej praktyki w danej dziedzinie/dyscyplinie naukowej) Kierownik mini-grantu dostarcza wymagane dokumenty ni</w:t>
      </w:r>
      <w:r w:rsidR="00040F11">
        <w:rPr>
          <w:rFonts w:ascii="Times New Roman" w:hAnsi="Times New Roman"/>
          <w:sz w:val="22"/>
          <w:szCs w:val="22"/>
        </w:rPr>
        <w:t>ezwłocznie po zakwalifikowaniu W</w:t>
      </w:r>
      <w:r w:rsidRPr="00F052F0">
        <w:rPr>
          <w:rFonts w:ascii="Times New Roman" w:hAnsi="Times New Roman"/>
          <w:sz w:val="22"/>
          <w:szCs w:val="22"/>
        </w:rPr>
        <w:t>niosku do dofina</w:t>
      </w:r>
      <w:r w:rsidR="00040F11">
        <w:rPr>
          <w:rFonts w:ascii="Times New Roman" w:hAnsi="Times New Roman"/>
          <w:sz w:val="22"/>
          <w:szCs w:val="22"/>
        </w:rPr>
        <w:t xml:space="preserve">nsowania, nie później niż przed </w:t>
      </w:r>
      <w:r w:rsidRPr="00F052F0">
        <w:rPr>
          <w:rFonts w:ascii="Times New Roman" w:hAnsi="Times New Roman"/>
          <w:sz w:val="22"/>
          <w:szCs w:val="22"/>
        </w:rPr>
        <w:t>rozpoczęciem</w:t>
      </w:r>
      <w:r w:rsidR="00040F11">
        <w:rPr>
          <w:rFonts w:ascii="Times New Roman" w:hAnsi="Times New Roman"/>
          <w:sz w:val="22"/>
          <w:szCs w:val="22"/>
        </w:rPr>
        <w:t xml:space="preserve"> realizacji </w:t>
      </w:r>
      <w:proofErr w:type="spellStart"/>
      <w:r w:rsidR="00040F11">
        <w:rPr>
          <w:rFonts w:ascii="Times New Roman" w:hAnsi="Times New Roman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/>
          <w:sz w:val="22"/>
          <w:szCs w:val="22"/>
        </w:rPr>
        <w:t xml:space="preserve">. Finansowanie </w:t>
      </w:r>
      <w:proofErr w:type="spellStart"/>
      <w:r w:rsidRPr="00F052F0">
        <w:rPr>
          <w:rFonts w:ascii="Times New Roman" w:hAnsi="Times New Roman"/>
          <w:sz w:val="22"/>
          <w:szCs w:val="22"/>
        </w:rPr>
        <w:t>Minigrantu</w:t>
      </w:r>
      <w:proofErr w:type="spellEnd"/>
      <w:r w:rsidR="00040F11">
        <w:rPr>
          <w:rFonts w:ascii="Times New Roman" w:hAnsi="Times New Roman"/>
          <w:sz w:val="22"/>
          <w:szCs w:val="22"/>
        </w:rPr>
        <w:t xml:space="preserve"> rozpoczyna się po </w:t>
      </w:r>
      <w:r w:rsidRPr="00F052F0">
        <w:rPr>
          <w:rFonts w:ascii="Times New Roman" w:hAnsi="Times New Roman"/>
          <w:sz w:val="22"/>
          <w:szCs w:val="22"/>
        </w:rPr>
        <w:t>złożeniu stosownych dokumentów.</w:t>
      </w:r>
    </w:p>
    <w:p w14:paraId="0936F98B" w14:textId="77777777" w:rsidR="009B5D56" w:rsidRPr="00F052F0" w:rsidRDefault="009B5D56" w:rsidP="00E37E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0FFA47" w14:textId="70C0853F" w:rsidR="009B5D56" w:rsidRPr="00F052F0" w:rsidRDefault="00FB4CF5" w:rsidP="00E37E9E">
      <w:pPr>
        <w:numPr>
          <w:ilvl w:val="0"/>
          <w:numId w:val="11"/>
        </w:numPr>
        <w:tabs>
          <w:tab w:val="left" w:pos="4924"/>
        </w:tabs>
        <w:ind w:left="4924" w:hanging="1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6</w:t>
      </w:r>
    </w:p>
    <w:p w14:paraId="14D165B1" w14:textId="3A59FC5D" w:rsidR="004115B0" w:rsidRPr="00F052F0" w:rsidRDefault="009B5D56" w:rsidP="001103E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Pr</w:t>
      </w:r>
      <w:r w:rsidR="00CB3E05"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awa własności </w:t>
      </w:r>
      <w:r w:rsidR="001103EB">
        <w:rPr>
          <w:rFonts w:ascii="Times New Roman" w:eastAsia="Times New Roman" w:hAnsi="Times New Roman" w:cs="Times New Roman"/>
          <w:b/>
          <w:sz w:val="22"/>
          <w:szCs w:val="22"/>
        </w:rPr>
        <w:t xml:space="preserve">intelektualnej </w:t>
      </w:r>
      <w:r w:rsidR="00CB3E05" w:rsidRPr="00F052F0">
        <w:rPr>
          <w:rFonts w:ascii="Times New Roman" w:eastAsia="Times New Roman" w:hAnsi="Times New Roman" w:cs="Times New Roman"/>
          <w:b/>
          <w:sz w:val="22"/>
          <w:szCs w:val="22"/>
        </w:rPr>
        <w:t>i zasady poufności</w:t>
      </w:r>
    </w:p>
    <w:p w14:paraId="257394C6" w14:textId="77777777" w:rsidR="00E37E9E" w:rsidRPr="00F052F0" w:rsidRDefault="00E37E9E" w:rsidP="00E37E9E">
      <w:pPr>
        <w:ind w:left="322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EF292E" w14:textId="49955620" w:rsidR="00A92689" w:rsidRPr="00F052F0" w:rsidRDefault="00A92689" w:rsidP="00E37E9E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052F0">
        <w:rPr>
          <w:sz w:val="22"/>
          <w:szCs w:val="22"/>
        </w:rPr>
        <w:lastRenderedPageBreak/>
        <w:t>W  zakresie  ochrony  praw  własności  intelektualnej,  publikacji,  know-how</w:t>
      </w:r>
      <w:r w:rsidR="001103EB">
        <w:rPr>
          <w:sz w:val="22"/>
          <w:szCs w:val="22"/>
        </w:rPr>
        <w:t>,  wykorzystania  istniejącej i </w:t>
      </w:r>
      <w:r w:rsidRPr="00F052F0">
        <w:rPr>
          <w:sz w:val="22"/>
          <w:szCs w:val="22"/>
        </w:rPr>
        <w:t xml:space="preserve">nowej wiedzy oraz zasad poufności w stosunkach pomiędzy Uniwersytetem, Kierownikiem </w:t>
      </w:r>
      <w:proofErr w:type="spellStart"/>
      <w:r w:rsidR="00597AF8"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oraz zespołem  realizującym  </w:t>
      </w:r>
      <w:proofErr w:type="spellStart"/>
      <w:r w:rsidR="00436068" w:rsidRPr="00F052F0">
        <w:rPr>
          <w:sz w:val="22"/>
          <w:szCs w:val="22"/>
        </w:rPr>
        <w:t>M</w:t>
      </w:r>
      <w:r w:rsidR="00597AF8" w:rsidRPr="00F052F0">
        <w:rPr>
          <w:sz w:val="22"/>
          <w:szCs w:val="22"/>
        </w:rPr>
        <w:t>inigrant</w:t>
      </w:r>
      <w:proofErr w:type="spellEnd"/>
      <w:r w:rsidRPr="00F052F0">
        <w:rPr>
          <w:sz w:val="22"/>
          <w:szCs w:val="22"/>
        </w:rPr>
        <w:t>,  odpowiednie  zastosowanie  mają powszechnie obowiązujące przepisy prawa oraz regulacje wewnętrzne Uniwersytetu</w:t>
      </w:r>
      <w:r w:rsidR="00E37E9E" w:rsidRPr="00F052F0">
        <w:rPr>
          <w:sz w:val="22"/>
          <w:szCs w:val="22"/>
        </w:rPr>
        <w:t>, z zastrzeżeniem ust. 2</w:t>
      </w:r>
      <w:r w:rsidRPr="00F052F0">
        <w:rPr>
          <w:sz w:val="22"/>
          <w:szCs w:val="22"/>
        </w:rPr>
        <w:t>.</w:t>
      </w:r>
    </w:p>
    <w:p w14:paraId="2A0B813C" w14:textId="73EE0AB9" w:rsidR="00A92689" w:rsidRPr="00F052F0" w:rsidRDefault="00A92689" w:rsidP="00E37E9E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052F0">
        <w:rPr>
          <w:sz w:val="22"/>
          <w:szCs w:val="22"/>
        </w:rPr>
        <w:t xml:space="preserve">Jeśli w czasie realizacji </w:t>
      </w:r>
      <w:proofErr w:type="spellStart"/>
      <w:r w:rsidR="00164B69"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powstaną jakiekolwiek prawa własności intelektualnej, Kierownik </w:t>
      </w:r>
      <w:proofErr w:type="spellStart"/>
      <w:r w:rsidR="00597AF8"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zobowiązany jest, na podstawie odrębnej umowy, przenieść je </w:t>
      </w:r>
      <w:r w:rsidR="00040F11">
        <w:rPr>
          <w:sz w:val="22"/>
          <w:szCs w:val="22"/>
        </w:rPr>
        <w:t>nieodpłatnie na Uniwersytet, na </w:t>
      </w:r>
      <w:r w:rsidRPr="00F052F0">
        <w:rPr>
          <w:sz w:val="22"/>
          <w:szCs w:val="22"/>
        </w:rPr>
        <w:t>wszystkich polach eksploatacji wskazanych przez Uniwersytet oraz w terminie wskazanym przez Uniwersytet.</w:t>
      </w:r>
    </w:p>
    <w:p w14:paraId="197E2B74" w14:textId="77777777" w:rsidR="004115B0" w:rsidRPr="00F052F0" w:rsidRDefault="004115B0" w:rsidP="00E37E9E">
      <w:pPr>
        <w:ind w:right="-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84203C" w14:textId="65FF982F" w:rsidR="004115B0" w:rsidRPr="00F052F0" w:rsidRDefault="004115B0" w:rsidP="00E37E9E">
      <w:pPr>
        <w:ind w:right="-40"/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 w:rsidRPr="00F052F0">
        <w:rPr>
          <w:rFonts w:ascii="Times New Roman" w:hAnsi="Times New Roman" w:cs="Times New Roman"/>
          <w:b/>
          <w:sz w:val="22"/>
          <w:szCs w:val="22"/>
        </w:rPr>
        <w:t>§ 7</w:t>
      </w:r>
    </w:p>
    <w:p w14:paraId="3BD57EFB" w14:textId="59835399" w:rsidR="004115B0" w:rsidRPr="00F052F0" w:rsidRDefault="004115B0" w:rsidP="00E37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052F0">
        <w:rPr>
          <w:rFonts w:ascii="Times New Roman" w:hAnsi="Times New Roman" w:cs="Times New Roman"/>
          <w:b/>
          <w:bCs/>
          <w:sz w:val="22"/>
          <w:szCs w:val="22"/>
        </w:rPr>
        <w:t xml:space="preserve">Powierzenie składników majątku Uniwersytetu zakupionych w ramach </w:t>
      </w:r>
      <w:proofErr w:type="spellStart"/>
      <w:r w:rsidR="000D7F3B" w:rsidRPr="00F052F0">
        <w:rPr>
          <w:rFonts w:ascii="Times New Roman" w:hAnsi="Times New Roman" w:cs="Times New Roman"/>
          <w:b/>
          <w:bCs/>
          <w:sz w:val="22"/>
          <w:szCs w:val="22"/>
        </w:rPr>
        <w:t>Minigrantu</w:t>
      </w:r>
      <w:proofErr w:type="spellEnd"/>
    </w:p>
    <w:p w14:paraId="5E1F3D8E" w14:textId="77777777" w:rsidR="00E37E9E" w:rsidRPr="00F052F0" w:rsidRDefault="00E37E9E" w:rsidP="00E37E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752D37" w14:textId="1E2B04FA" w:rsidR="004115B0" w:rsidRPr="00F052F0" w:rsidRDefault="004115B0" w:rsidP="00E37E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052F0">
        <w:rPr>
          <w:rFonts w:ascii="Times New Roman" w:hAnsi="Times New Roman" w:cs="Times New Roman"/>
          <w:bCs/>
          <w:sz w:val="22"/>
          <w:szCs w:val="22"/>
        </w:rPr>
        <w:t xml:space="preserve">W przypadku nabywania w ramach </w:t>
      </w:r>
      <w:proofErr w:type="spellStart"/>
      <w:r w:rsidR="000D7F3B" w:rsidRPr="00F052F0">
        <w:rPr>
          <w:rFonts w:ascii="Times New Roman" w:hAnsi="Times New Roman" w:cs="Times New Roman"/>
          <w:bCs/>
          <w:sz w:val="22"/>
          <w:szCs w:val="22"/>
        </w:rPr>
        <w:t>M</w:t>
      </w:r>
      <w:r w:rsidR="00AD45E2" w:rsidRPr="00F052F0">
        <w:rPr>
          <w:rFonts w:ascii="Times New Roman" w:hAnsi="Times New Roman" w:cs="Times New Roman"/>
          <w:bCs/>
          <w:sz w:val="22"/>
          <w:szCs w:val="22"/>
        </w:rPr>
        <w:t>inigrantu</w:t>
      </w:r>
      <w:proofErr w:type="spellEnd"/>
      <w:r w:rsidRPr="00F052F0">
        <w:rPr>
          <w:rFonts w:ascii="Times New Roman" w:hAnsi="Times New Roman" w:cs="Times New Roman"/>
          <w:bCs/>
          <w:sz w:val="22"/>
          <w:szCs w:val="22"/>
        </w:rPr>
        <w:t xml:space="preserve"> środków trwałych i wartości niematerialnych i prawnych</w:t>
      </w:r>
      <w:r w:rsidR="00FD5DAC" w:rsidRPr="00F052F0">
        <w:rPr>
          <w:rFonts w:ascii="Times New Roman" w:hAnsi="Times New Roman" w:cs="Times New Roman"/>
          <w:bCs/>
          <w:sz w:val="22"/>
          <w:szCs w:val="22"/>
        </w:rPr>
        <w:t>,</w:t>
      </w:r>
      <w:r w:rsidRPr="00F052F0">
        <w:rPr>
          <w:rFonts w:ascii="Times New Roman" w:hAnsi="Times New Roman" w:cs="Times New Roman"/>
          <w:bCs/>
          <w:sz w:val="22"/>
          <w:szCs w:val="22"/>
        </w:rPr>
        <w:t xml:space="preserve"> składniki te stanowią własność Uniwersytetu.</w:t>
      </w:r>
    </w:p>
    <w:p w14:paraId="12545C24" w14:textId="7E8ED255" w:rsidR="004115B0" w:rsidRPr="00F052F0" w:rsidRDefault="004115B0" w:rsidP="00E37E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052F0">
        <w:rPr>
          <w:rFonts w:ascii="Times New Roman" w:hAnsi="Times New Roman" w:cs="Times New Roman"/>
          <w:bCs/>
          <w:sz w:val="22"/>
          <w:szCs w:val="22"/>
        </w:rPr>
        <w:t xml:space="preserve">Na potrzeby realizacji </w:t>
      </w:r>
      <w:proofErr w:type="spellStart"/>
      <w:r w:rsidR="00040F11">
        <w:rPr>
          <w:rFonts w:ascii="Times New Roman" w:hAnsi="Times New Roman" w:cs="Times New Roman"/>
          <w:bCs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bCs/>
          <w:sz w:val="22"/>
          <w:szCs w:val="22"/>
        </w:rPr>
        <w:t xml:space="preserve"> Uniwersytet powierzy Kierownikowi </w:t>
      </w:r>
      <w:proofErr w:type="spellStart"/>
      <w:r w:rsidR="00AD45E2" w:rsidRPr="00F052F0">
        <w:rPr>
          <w:rFonts w:ascii="Times New Roman" w:hAnsi="Times New Roman" w:cs="Times New Roman"/>
          <w:bCs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bCs/>
          <w:sz w:val="22"/>
          <w:szCs w:val="22"/>
        </w:rPr>
        <w:t xml:space="preserve"> składniki majątku, zakupione w </w:t>
      </w:r>
      <w:proofErr w:type="spellStart"/>
      <w:r w:rsidR="000D7F3B" w:rsidRPr="00F052F0">
        <w:rPr>
          <w:rFonts w:ascii="Times New Roman" w:hAnsi="Times New Roman" w:cs="Times New Roman"/>
          <w:bCs/>
          <w:sz w:val="22"/>
          <w:szCs w:val="22"/>
        </w:rPr>
        <w:t>M</w:t>
      </w:r>
      <w:r w:rsidR="00AD45E2" w:rsidRPr="00F052F0">
        <w:rPr>
          <w:rFonts w:ascii="Times New Roman" w:hAnsi="Times New Roman" w:cs="Times New Roman"/>
          <w:bCs/>
          <w:sz w:val="22"/>
          <w:szCs w:val="22"/>
        </w:rPr>
        <w:t>inigrancie</w:t>
      </w:r>
      <w:proofErr w:type="spellEnd"/>
      <w:r w:rsidRPr="00F052F0">
        <w:rPr>
          <w:rFonts w:ascii="Times New Roman" w:hAnsi="Times New Roman" w:cs="Times New Roman"/>
          <w:bCs/>
          <w:sz w:val="22"/>
          <w:szCs w:val="22"/>
        </w:rPr>
        <w:t>.</w:t>
      </w:r>
    </w:p>
    <w:p w14:paraId="495F9DA8" w14:textId="77777777" w:rsidR="004115B0" w:rsidRPr="00F052F0" w:rsidRDefault="004115B0" w:rsidP="00E37E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052F0">
        <w:rPr>
          <w:rFonts w:ascii="Times New Roman" w:hAnsi="Times New Roman" w:cs="Times New Roman"/>
          <w:bCs/>
          <w:sz w:val="22"/>
          <w:szCs w:val="22"/>
        </w:rPr>
        <w:t xml:space="preserve">Powierzenie składników majątku następować będzie zgodnie z zasadami określonymi w </w:t>
      </w:r>
      <w:r w:rsidRPr="00F052F0">
        <w:rPr>
          <w:rFonts w:ascii="Times New Roman" w:hAnsi="Times New Roman" w:cs="Times New Roman"/>
          <w:sz w:val="22"/>
          <w:szCs w:val="22"/>
        </w:rPr>
        <w:t>regulacjach obowiązujących w Uniwersytecie Jagiellońskim, dotyczących w szczególności uznawania składników majątku za środki trwałe lub wartości niematerialne i prawne w Uniwersytecie Jagiellońskim</w:t>
      </w:r>
      <w:r w:rsidRPr="00F052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052F0">
        <w:rPr>
          <w:rFonts w:ascii="Times New Roman" w:hAnsi="Times New Roman" w:cs="Times New Roman"/>
          <w:sz w:val="22"/>
          <w:szCs w:val="22"/>
        </w:rPr>
        <w:t>oraz Instrukcji Inwentaryzacyjnej Uniwersytetu Jagiellońskiego.</w:t>
      </w:r>
    </w:p>
    <w:p w14:paraId="743001EE" w14:textId="65DAFFC0" w:rsidR="004115B0" w:rsidRPr="00F052F0" w:rsidRDefault="004115B0" w:rsidP="00E37E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052F0">
        <w:rPr>
          <w:rFonts w:ascii="Times New Roman" w:hAnsi="Times New Roman" w:cs="Times New Roman"/>
          <w:bCs/>
          <w:sz w:val="22"/>
          <w:szCs w:val="22"/>
        </w:rPr>
        <w:t xml:space="preserve">Od daty powierzenia składników majątku Uniwersytetu, Kierownik </w:t>
      </w:r>
      <w:proofErr w:type="spellStart"/>
      <w:r w:rsidR="00AD45E2" w:rsidRPr="00F052F0">
        <w:rPr>
          <w:rFonts w:ascii="Times New Roman" w:hAnsi="Times New Roman" w:cs="Times New Roman"/>
          <w:bCs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bCs/>
          <w:sz w:val="22"/>
          <w:szCs w:val="22"/>
        </w:rPr>
        <w:t xml:space="preserve"> ponosi pełną odpowiedzialność materialną za powierzone mienie.</w:t>
      </w:r>
    </w:p>
    <w:p w14:paraId="70C707BC" w14:textId="6B0690E4" w:rsidR="004115B0" w:rsidRPr="00F052F0" w:rsidRDefault="004115B0" w:rsidP="00E37E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052F0">
        <w:rPr>
          <w:rFonts w:ascii="Times New Roman" w:hAnsi="Times New Roman" w:cs="Times New Roman"/>
          <w:bCs/>
          <w:sz w:val="22"/>
          <w:szCs w:val="22"/>
        </w:rPr>
        <w:t xml:space="preserve">Po zakończeniu sprawowania funkcji Kierownika </w:t>
      </w:r>
      <w:proofErr w:type="spellStart"/>
      <w:r w:rsidR="00AD45E2" w:rsidRPr="00F052F0">
        <w:rPr>
          <w:rFonts w:ascii="Times New Roman" w:hAnsi="Times New Roman" w:cs="Times New Roman"/>
          <w:bCs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bCs/>
          <w:sz w:val="22"/>
          <w:szCs w:val="22"/>
        </w:rPr>
        <w:t xml:space="preserve"> lub na każde żądanie Uniwersytetu, o ile nie wpływa ono na realizację </w:t>
      </w:r>
      <w:proofErr w:type="spellStart"/>
      <w:r w:rsidR="00FD5DAC" w:rsidRPr="00F052F0">
        <w:rPr>
          <w:rFonts w:ascii="Times New Roman" w:hAnsi="Times New Roman" w:cs="Times New Roman"/>
          <w:bCs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bCs/>
          <w:sz w:val="22"/>
          <w:szCs w:val="22"/>
        </w:rPr>
        <w:t xml:space="preserve">, Kierownik </w:t>
      </w:r>
      <w:r w:rsidR="00FD5DAC" w:rsidRPr="00F052F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FD5DAC" w:rsidRPr="00F052F0">
        <w:rPr>
          <w:rFonts w:ascii="Times New Roman" w:hAnsi="Times New Roman" w:cs="Times New Roman"/>
          <w:bCs/>
          <w:sz w:val="22"/>
          <w:szCs w:val="22"/>
        </w:rPr>
        <w:t>minigrantu</w:t>
      </w:r>
      <w:proofErr w:type="spellEnd"/>
      <w:r w:rsidR="00FD5DAC" w:rsidRPr="00F052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052F0">
        <w:rPr>
          <w:rFonts w:ascii="Times New Roman" w:hAnsi="Times New Roman" w:cs="Times New Roman"/>
          <w:bCs/>
          <w:sz w:val="22"/>
          <w:szCs w:val="22"/>
        </w:rPr>
        <w:t xml:space="preserve">zobowiązuje się do zwrotu Uniwersytetowi składników majątku powierzonych stosownie do postanowień niniejszej Umowy. </w:t>
      </w:r>
    </w:p>
    <w:p w14:paraId="71231DE1" w14:textId="77777777" w:rsidR="004115B0" w:rsidRPr="00F052F0" w:rsidRDefault="004115B0" w:rsidP="00E37E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DBE283" w14:textId="77777777" w:rsidR="004115B0" w:rsidRPr="00F052F0" w:rsidRDefault="004115B0" w:rsidP="00E37E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66B263" w14:textId="5A847F5F" w:rsidR="006E2815" w:rsidRPr="00F052F0" w:rsidRDefault="006E2815" w:rsidP="00E37E9E">
      <w:pPr>
        <w:ind w:right="-363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ge36"/>
      <w:bookmarkEnd w:id="2"/>
      <w:r w:rsidRPr="00F052F0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4115B0" w:rsidRPr="00F052F0">
        <w:rPr>
          <w:rFonts w:ascii="Times New Roman" w:hAnsi="Times New Roman" w:cs="Times New Roman"/>
          <w:b/>
          <w:sz w:val="22"/>
          <w:szCs w:val="22"/>
        </w:rPr>
        <w:t>8</w:t>
      </w:r>
    </w:p>
    <w:p w14:paraId="4868BC5C" w14:textId="7ED6E46F" w:rsidR="006E2815" w:rsidRPr="00F052F0" w:rsidRDefault="006E2815" w:rsidP="00697168">
      <w:pPr>
        <w:ind w:right="-36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52F0">
        <w:rPr>
          <w:rFonts w:ascii="Times New Roman" w:hAnsi="Times New Roman" w:cs="Times New Roman"/>
          <w:b/>
          <w:sz w:val="22"/>
          <w:szCs w:val="22"/>
        </w:rPr>
        <w:t>Rozwiązanie Umowy</w:t>
      </w:r>
      <w:r w:rsidR="009D069F" w:rsidRPr="00F052F0">
        <w:rPr>
          <w:rFonts w:ascii="Times New Roman" w:hAnsi="Times New Roman" w:cs="Times New Roman"/>
          <w:b/>
          <w:sz w:val="22"/>
          <w:szCs w:val="22"/>
        </w:rPr>
        <w:t xml:space="preserve"> i zwrot środków finansowych</w:t>
      </w:r>
    </w:p>
    <w:p w14:paraId="71777B8C" w14:textId="77777777" w:rsidR="00E6748B" w:rsidRPr="00F052F0" w:rsidRDefault="00E6748B" w:rsidP="00E37E9E">
      <w:pPr>
        <w:ind w:right="-363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4302ED" w14:textId="75F162AD" w:rsidR="006E2815" w:rsidRPr="00F052F0" w:rsidRDefault="006E2815" w:rsidP="00E37E9E">
      <w:pPr>
        <w:numPr>
          <w:ilvl w:val="0"/>
          <w:numId w:val="1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Uniwersytet może rozwiązać Umowę w trybie natychmiastowym w przypadku, gdy:</w:t>
      </w:r>
    </w:p>
    <w:p w14:paraId="7929C930" w14:textId="503A23EC" w:rsidR="006E2815" w:rsidRPr="00F052F0" w:rsidRDefault="006E2815" w:rsidP="00E37E9E">
      <w:pPr>
        <w:pStyle w:val="Akapitzlist"/>
        <w:numPr>
          <w:ilvl w:val="0"/>
          <w:numId w:val="25"/>
        </w:numPr>
        <w:tabs>
          <w:tab w:val="left" w:pos="364"/>
        </w:tabs>
        <w:jc w:val="both"/>
        <w:rPr>
          <w:sz w:val="22"/>
          <w:szCs w:val="22"/>
        </w:rPr>
      </w:pPr>
      <w:r w:rsidRPr="00F052F0">
        <w:rPr>
          <w:sz w:val="22"/>
          <w:szCs w:val="22"/>
        </w:rPr>
        <w:t xml:space="preserve">Kierownik </w:t>
      </w:r>
      <w:proofErr w:type="spellStart"/>
      <w:r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dopuści się poważnych nieprawidłowości finansowych, w szczególności, gdy wykorzysta </w:t>
      </w:r>
      <w:r w:rsidR="000C64D4" w:rsidRPr="00F052F0">
        <w:rPr>
          <w:sz w:val="22"/>
          <w:szCs w:val="22"/>
        </w:rPr>
        <w:t>zakupione ze  środków finansowych</w:t>
      </w:r>
      <w:r w:rsidRPr="00F052F0">
        <w:rPr>
          <w:sz w:val="22"/>
          <w:szCs w:val="22"/>
        </w:rPr>
        <w:t xml:space="preserve"> </w:t>
      </w:r>
      <w:r w:rsidR="000C64D4" w:rsidRPr="00F052F0">
        <w:rPr>
          <w:sz w:val="22"/>
          <w:szCs w:val="22"/>
        </w:rPr>
        <w:t xml:space="preserve">przedmioty, materiały i prawa </w:t>
      </w:r>
      <w:r w:rsidRPr="00F052F0">
        <w:rPr>
          <w:sz w:val="22"/>
          <w:szCs w:val="22"/>
        </w:rPr>
        <w:t>na cel</w:t>
      </w:r>
      <w:r w:rsidR="000C64D4" w:rsidRPr="00F052F0">
        <w:rPr>
          <w:sz w:val="22"/>
          <w:szCs w:val="22"/>
        </w:rPr>
        <w:t>e inne niż określone</w:t>
      </w:r>
      <w:r w:rsidRPr="00F052F0">
        <w:rPr>
          <w:sz w:val="22"/>
          <w:szCs w:val="22"/>
        </w:rPr>
        <w:t xml:space="preserve"> w </w:t>
      </w:r>
      <w:proofErr w:type="spellStart"/>
      <w:r w:rsidRPr="00F052F0">
        <w:rPr>
          <w:sz w:val="22"/>
          <w:szCs w:val="22"/>
        </w:rPr>
        <w:t>Minigrancie</w:t>
      </w:r>
      <w:proofErr w:type="spellEnd"/>
      <w:r w:rsidRPr="00F052F0">
        <w:rPr>
          <w:sz w:val="22"/>
          <w:szCs w:val="22"/>
        </w:rPr>
        <w:t xml:space="preserve"> lub niezgodnie z Umową,</w:t>
      </w:r>
    </w:p>
    <w:p w14:paraId="4FF75BBE" w14:textId="488CBE79" w:rsidR="006E2815" w:rsidRPr="00F052F0" w:rsidRDefault="006E2815" w:rsidP="00E37E9E">
      <w:pPr>
        <w:pStyle w:val="Akapitzlist"/>
        <w:numPr>
          <w:ilvl w:val="0"/>
          <w:numId w:val="25"/>
        </w:numPr>
        <w:tabs>
          <w:tab w:val="left" w:pos="364"/>
        </w:tabs>
        <w:jc w:val="both"/>
        <w:rPr>
          <w:sz w:val="22"/>
          <w:szCs w:val="22"/>
        </w:rPr>
      </w:pPr>
      <w:r w:rsidRPr="00F052F0">
        <w:rPr>
          <w:sz w:val="22"/>
          <w:szCs w:val="22"/>
        </w:rPr>
        <w:t xml:space="preserve">Kierownik </w:t>
      </w:r>
      <w:proofErr w:type="spellStart"/>
      <w:r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złoży lub posłuży się fałszywym oświadczeniem lub podrobionym, przerobionych lub stwierdzającym nieprawdę dokumentem w celu uzyskania </w:t>
      </w:r>
      <w:r w:rsidR="008F35F4" w:rsidRPr="00F052F0">
        <w:rPr>
          <w:sz w:val="22"/>
          <w:szCs w:val="22"/>
        </w:rPr>
        <w:t>środków finansowych</w:t>
      </w:r>
      <w:r w:rsidR="00040F11">
        <w:rPr>
          <w:sz w:val="22"/>
          <w:szCs w:val="22"/>
        </w:rPr>
        <w:t xml:space="preserve"> w </w:t>
      </w:r>
      <w:r w:rsidRPr="00F052F0">
        <w:rPr>
          <w:sz w:val="22"/>
          <w:szCs w:val="22"/>
        </w:rPr>
        <w:t>ramach Umowy,</w:t>
      </w:r>
    </w:p>
    <w:p w14:paraId="4CBC666C" w14:textId="42155342" w:rsidR="00232769" w:rsidRPr="00F052F0" w:rsidRDefault="00232769" w:rsidP="00E37E9E">
      <w:pPr>
        <w:numPr>
          <w:ilvl w:val="0"/>
          <w:numId w:val="13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Uniwersytet może rozwiązać</w:t>
      </w:r>
      <w:r w:rsidR="00FD5DAC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Umowę z zachowaniem </w:t>
      </w:r>
      <w:r w:rsidR="00AD45E2" w:rsidRPr="00F052F0">
        <w:rPr>
          <w:rFonts w:ascii="Times New Roman" w:eastAsia="Times New Roman" w:hAnsi="Times New Roman" w:cs="Times New Roman"/>
          <w:sz w:val="22"/>
          <w:szCs w:val="22"/>
        </w:rPr>
        <w:t>dwutygodniowego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40F11">
        <w:rPr>
          <w:rFonts w:ascii="Times New Roman" w:eastAsia="Times New Roman" w:hAnsi="Times New Roman" w:cs="Times New Roman"/>
          <w:sz w:val="22"/>
          <w:szCs w:val="22"/>
        </w:rPr>
        <w:t>okresu wypowiedzenia w 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przypadku, gdy:</w:t>
      </w:r>
    </w:p>
    <w:p w14:paraId="0EB273F3" w14:textId="32EDE702" w:rsidR="006E2815" w:rsidRPr="00F052F0" w:rsidRDefault="00232769" w:rsidP="00E37E9E">
      <w:pPr>
        <w:pStyle w:val="Akapitzlist"/>
        <w:numPr>
          <w:ilvl w:val="0"/>
          <w:numId w:val="26"/>
        </w:numPr>
        <w:tabs>
          <w:tab w:val="left" w:pos="364"/>
        </w:tabs>
        <w:jc w:val="both"/>
        <w:rPr>
          <w:sz w:val="22"/>
          <w:szCs w:val="22"/>
        </w:rPr>
      </w:pPr>
      <w:r w:rsidRPr="00F052F0">
        <w:rPr>
          <w:sz w:val="22"/>
          <w:szCs w:val="22"/>
        </w:rPr>
        <w:t xml:space="preserve">w zakresie postępu rzeczowego </w:t>
      </w:r>
      <w:proofErr w:type="spellStart"/>
      <w:r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stwierdzi, że zadania nie są realizowane lub ich realizacja w zna</w:t>
      </w:r>
      <w:r w:rsidR="00321A6D" w:rsidRPr="00F052F0">
        <w:rPr>
          <w:sz w:val="22"/>
          <w:szCs w:val="22"/>
        </w:rPr>
        <w:t>cznym stopniu odbiega od Umowy lub</w:t>
      </w:r>
      <w:r w:rsidRPr="00F052F0">
        <w:rPr>
          <w:sz w:val="22"/>
          <w:szCs w:val="22"/>
        </w:rPr>
        <w:t xml:space="preserve"> Wniosku</w:t>
      </w:r>
      <w:r w:rsidR="00750B14">
        <w:rPr>
          <w:sz w:val="22"/>
          <w:szCs w:val="22"/>
        </w:rPr>
        <w:t>,</w:t>
      </w:r>
    </w:p>
    <w:p w14:paraId="212478F7" w14:textId="61E26C0E" w:rsidR="00321A6D" w:rsidRPr="00F052F0" w:rsidRDefault="00467930" w:rsidP="00E37E9E">
      <w:pPr>
        <w:pStyle w:val="Akapitzlist"/>
        <w:numPr>
          <w:ilvl w:val="0"/>
          <w:numId w:val="26"/>
        </w:numPr>
        <w:tabs>
          <w:tab w:val="left" w:pos="364"/>
        </w:tabs>
        <w:jc w:val="both"/>
        <w:rPr>
          <w:sz w:val="22"/>
          <w:szCs w:val="22"/>
        </w:rPr>
      </w:pPr>
      <w:r w:rsidRPr="00F052F0">
        <w:rPr>
          <w:sz w:val="22"/>
          <w:szCs w:val="22"/>
        </w:rPr>
        <w:t xml:space="preserve">Kierownik </w:t>
      </w:r>
      <w:proofErr w:type="spellStart"/>
      <w:r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odmówi poddania się kontroli, o której mowa w § 5 ust. </w:t>
      </w:r>
      <w:r w:rsidR="004115B0" w:rsidRPr="00F052F0">
        <w:rPr>
          <w:sz w:val="22"/>
          <w:szCs w:val="22"/>
        </w:rPr>
        <w:t>3</w:t>
      </w:r>
      <w:r w:rsidRPr="00F052F0">
        <w:rPr>
          <w:sz w:val="22"/>
          <w:szCs w:val="22"/>
        </w:rPr>
        <w:t>,</w:t>
      </w:r>
    </w:p>
    <w:p w14:paraId="006FBE93" w14:textId="78A8F315" w:rsidR="00467930" w:rsidRPr="00F052F0" w:rsidRDefault="00467930" w:rsidP="00E37E9E">
      <w:pPr>
        <w:pStyle w:val="Akapitzlist"/>
        <w:numPr>
          <w:ilvl w:val="0"/>
          <w:numId w:val="26"/>
        </w:numPr>
        <w:tabs>
          <w:tab w:val="left" w:pos="364"/>
        </w:tabs>
        <w:jc w:val="both"/>
        <w:rPr>
          <w:sz w:val="22"/>
          <w:szCs w:val="22"/>
        </w:rPr>
      </w:pPr>
      <w:r w:rsidRPr="00F052F0">
        <w:rPr>
          <w:sz w:val="22"/>
          <w:szCs w:val="22"/>
        </w:rPr>
        <w:t xml:space="preserve">Kierownik </w:t>
      </w:r>
      <w:proofErr w:type="spellStart"/>
      <w:r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w ustalonym przez Uniwersytet terminie nie doprowadzi do usunięcia stwierdzonych nieprawidłowości,</w:t>
      </w:r>
    </w:p>
    <w:p w14:paraId="4872D6D8" w14:textId="3F8569DA" w:rsidR="00467930" w:rsidRPr="00F052F0" w:rsidRDefault="00467930" w:rsidP="00E37E9E">
      <w:pPr>
        <w:pStyle w:val="Akapitzlist"/>
        <w:numPr>
          <w:ilvl w:val="0"/>
          <w:numId w:val="26"/>
        </w:numPr>
        <w:tabs>
          <w:tab w:val="left" w:pos="364"/>
        </w:tabs>
        <w:jc w:val="both"/>
        <w:rPr>
          <w:sz w:val="22"/>
          <w:szCs w:val="22"/>
        </w:rPr>
      </w:pPr>
      <w:r w:rsidRPr="00F052F0">
        <w:rPr>
          <w:sz w:val="22"/>
          <w:szCs w:val="22"/>
        </w:rPr>
        <w:t xml:space="preserve">Kierownik </w:t>
      </w:r>
      <w:proofErr w:type="spellStart"/>
      <w:r w:rsidRPr="00F052F0">
        <w:rPr>
          <w:sz w:val="22"/>
          <w:szCs w:val="22"/>
        </w:rPr>
        <w:t>minigrantu</w:t>
      </w:r>
      <w:proofErr w:type="spellEnd"/>
      <w:r w:rsidRPr="00F052F0">
        <w:rPr>
          <w:sz w:val="22"/>
          <w:szCs w:val="22"/>
        </w:rPr>
        <w:t xml:space="preserve"> w sposób uporczywy uchyla się od wykonywania obowiązków, o których mowa w § 5 ust. </w:t>
      </w:r>
      <w:r w:rsidR="004115B0" w:rsidRPr="00F052F0">
        <w:rPr>
          <w:sz w:val="22"/>
          <w:szCs w:val="22"/>
        </w:rPr>
        <w:t>2</w:t>
      </w:r>
      <w:r w:rsidRPr="00F052F0">
        <w:rPr>
          <w:sz w:val="22"/>
          <w:szCs w:val="22"/>
        </w:rPr>
        <w:t xml:space="preserve">, </w:t>
      </w:r>
      <w:r w:rsidR="004115B0" w:rsidRPr="00F052F0">
        <w:rPr>
          <w:sz w:val="22"/>
          <w:szCs w:val="22"/>
        </w:rPr>
        <w:t>4</w:t>
      </w:r>
      <w:r w:rsidRPr="00F052F0">
        <w:rPr>
          <w:sz w:val="22"/>
          <w:szCs w:val="22"/>
        </w:rPr>
        <w:t xml:space="preserve">, </w:t>
      </w:r>
      <w:r w:rsidR="004115B0" w:rsidRPr="00F052F0">
        <w:rPr>
          <w:sz w:val="22"/>
          <w:szCs w:val="22"/>
        </w:rPr>
        <w:t>5</w:t>
      </w:r>
      <w:r w:rsidRPr="00F052F0">
        <w:rPr>
          <w:sz w:val="22"/>
          <w:szCs w:val="22"/>
        </w:rPr>
        <w:t xml:space="preserve"> i </w:t>
      </w:r>
      <w:r w:rsidR="004115B0" w:rsidRPr="00F052F0">
        <w:rPr>
          <w:sz w:val="22"/>
          <w:szCs w:val="22"/>
        </w:rPr>
        <w:t>6</w:t>
      </w:r>
      <w:r w:rsidRPr="00F052F0">
        <w:rPr>
          <w:sz w:val="22"/>
          <w:szCs w:val="22"/>
        </w:rPr>
        <w:t>.</w:t>
      </w:r>
    </w:p>
    <w:p w14:paraId="2D8E8EAA" w14:textId="733CBB03" w:rsidR="00467930" w:rsidRPr="00F052F0" w:rsidRDefault="00467930" w:rsidP="00E37E9E">
      <w:pPr>
        <w:tabs>
          <w:tab w:val="left" w:pos="364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052F0">
        <w:rPr>
          <w:rFonts w:ascii="Times New Roman" w:hAnsi="Times New Roman" w:cs="Times New Roman"/>
          <w:sz w:val="22"/>
          <w:szCs w:val="22"/>
        </w:rPr>
        <w:t xml:space="preserve">3. </w:t>
      </w:r>
      <w:r w:rsidRPr="00F052F0">
        <w:rPr>
          <w:rFonts w:ascii="Times New Roman" w:hAnsi="Times New Roman" w:cs="Times New Roman"/>
          <w:sz w:val="22"/>
          <w:szCs w:val="22"/>
        </w:rPr>
        <w:tab/>
        <w:t>Umowa może zostać rozwiązana w drodze pisemnego porozumienia Str</w:t>
      </w:r>
      <w:r w:rsidR="00040F11">
        <w:rPr>
          <w:rFonts w:ascii="Times New Roman" w:hAnsi="Times New Roman" w:cs="Times New Roman"/>
          <w:sz w:val="22"/>
          <w:szCs w:val="22"/>
        </w:rPr>
        <w:t>on na wniosek każdej ze Stron w </w:t>
      </w:r>
      <w:r w:rsidRPr="00F052F0">
        <w:rPr>
          <w:rFonts w:ascii="Times New Roman" w:hAnsi="Times New Roman" w:cs="Times New Roman"/>
          <w:sz w:val="22"/>
          <w:szCs w:val="22"/>
        </w:rPr>
        <w:t xml:space="preserve">przypadku wystąpienia okoliczności, które uniemożliwiają dalsze wykonywanie postanowień zawartych w </w:t>
      </w:r>
      <w:r w:rsidR="002E4F46" w:rsidRPr="00F052F0">
        <w:rPr>
          <w:rFonts w:ascii="Times New Roman" w:hAnsi="Times New Roman" w:cs="Times New Roman"/>
          <w:sz w:val="22"/>
          <w:szCs w:val="22"/>
        </w:rPr>
        <w:t xml:space="preserve"> </w:t>
      </w:r>
      <w:r w:rsidRPr="00F052F0">
        <w:rPr>
          <w:rFonts w:ascii="Times New Roman" w:hAnsi="Times New Roman" w:cs="Times New Roman"/>
          <w:sz w:val="22"/>
          <w:szCs w:val="22"/>
        </w:rPr>
        <w:t>Umowie.</w:t>
      </w:r>
    </w:p>
    <w:p w14:paraId="3F8B654E" w14:textId="059BF704" w:rsidR="009D069F" w:rsidRPr="00F052F0" w:rsidRDefault="009D069F" w:rsidP="00E37E9E">
      <w:pPr>
        <w:tabs>
          <w:tab w:val="left" w:pos="364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052F0">
        <w:rPr>
          <w:rFonts w:ascii="Times New Roman" w:hAnsi="Times New Roman" w:cs="Times New Roman"/>
          <w:sz w:val="22"/>
          <w:szCs w:val="22"/>
        </w:rPr>
        <w:t>4.</w:t>
      </w:r>
      <w:r w:rsidRPr="00F052F0">
        <w:rPr>
          <w:rFonts w:ascii="Times New Roman" w:hAnsi="Times New Roman" w:cs="Times New Roman"/>
          <w:sz w:val="22"/>
          <w:szCs w:val="22"/>
        </w:rPr>
        <w:tab/>
        <w:t xml:space="preserve">W przypadku rozwiązania Umowy na podstawie ust. 1 niniejszego paragrafu, Kierownik </w:t>
      </w:r>
      <w:proofErr w:type="spellStart"/>
      <w:r w:rsidRPr="00F052F0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sz w:val="22"/>
          <w:szCs w:val="22"/>
        </w:rPr>
        <w:t xml:space="preserve"> jest zobowiąza</w:t>
      </w:r>
      <w:r w:rsidR="000C64D4" w:rsidRPr="00F052F0">
        <w:rPr>
          <w:rFonts w:ascii="Times New Roman" w:hAnsi="Times New Roman" w:cs="Times New Roman"/>
          <w:sz w:val="22"/>
          <w:szCs w:val="22"/>
        </w:rPr>
        <w:t>ny do zwrotu całości</w:t>
      </w:r>
      <w:r w:rsidRPr="00F052F0">
        <w:rPr>
          <w:rFonts w:ascii="Times New Roman" w:hAnsi="Times New Roman" w:cs="Times New Roman"/>
          <w:sz w:val="22"/>
          <w:szCs w:val="22"/>
        </w:rPr>
        <w:t xml:space="preserve"> środków finansowych </w:t>
      </w:r>
      <w:r w:rsidR="000C64D4" w:rsidRPr="00F052F0">
        <w:rPr>
          <w:rFonts w:ascii="Times New Roman" w:hAnsi="Times New Roman" w:cs="Times New Roman"/>
          <w:sz w:val="22"/>
          <w:szCs w:val="22"/>
        </w:rPr>
        <w:t xml:space="preserve">wydatkowanych do dnia rozwiązania Umowy </w:t>
      </w:r>
      <w:r w:rsidRPr="00F052F0">
        <w:rPr>
          <w:rFonts w:ascii="Times New Roman" w:hAnsi="Times New Roman" w:cs="Times New Roman"/>
          <w:sz w:val="22"/>
          <w:szCs w:val="22"/>
        </w:rPr>
        <w:t xml:space="preserve">wraz z odsetkami </w:t>
      </w:r>
      <w:r w:rsidR="000D0383" w:rsidRPr="00F052F0">
        <w:rPr>
          <w:rFonts w:ascii="Times New Roman" w:hAnsi="Times New Roman" w:cs="Times New Roman"/>
          <w:sz w:val="22"/>
          <w:szCs w:val="22"/>
        </w:rPr>
        <w:t>ustawowymi</w:t>
      </w:r>
      <w:r w:rsidRPr="00F052F0">
        <w:rPr>
          <w:rFonts w:ascii="Times New Roman" w:hAnsi="Times New Roman" w:cs="Times New Roman"/>
          <w:sz w:val="22"/>
          <w:szCs w:val="22"/>
        </w:rPr>
        <w:t xml:space="preserve">, liczonymi od dnia </w:t>
      </w:r>
      <w:r w:rsidR="000D0383" w:rsidRPr="00F052F0">
        <w:rPr>
          <w:rFonts w:ascii="Times New Roman" w:hAnsi="Times New Roman" w:cs="Times New Roman"/>
          <w:sz w:val="22"/>
          <w:szCs w:val="22"/>
        </w:rPr>
        <w:t xml:space="preserve">przekazania środków Kierownikowi </w:t>
      </w:r>
      <w:proofErr w:type="spellStart"/>
      <w:r w:rsidR="000D0383" w:rsidRPr="00F052F0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="000D0383" w:rsidRPr="00F052F0">
        <w:rPr>
          <w:rFonts w:ascii="Times New Roman" w:hAnsi="Times New Roman" w:cs="Times New Roman"/>
          <w:sz w:val="22"/>
          <w:szCs w:val="22"/>
        </w:rPr>
        <w:t xml:space="preserve"> do dnia ich zwrotu</w:t>
      </w:r>
      <w:r w:rsidRPr="00F052F0">
        <w:rPr>
          <w:rFonts w:ascii="Times New Roman" w:hAnsi="Times New Roman" w:cs="Times New Roman"/>
          <w:sz w:val="22"/>
          <w:szCs w:val="22"/>
        </w:rPr>
        <w:t>.</w:t>
      </w:r>
    </w:p>
    <w:p w14:paraId="7070F500" w14:textId="3BC4422A" w:rsidR="009D069F" w:rsidRPr="00F052F0" w:rsidRDefault="009D069F" w:rsidP="00E37E9E">
      <w:pPr>
        <w:tabs>
          <w:tab w:val="left" w:pos="364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052F0">
        <w:rPr>
          <w:rFonts w:ascii="Times New Roman" w:hAnsi="Times New Roman" w:cs="Times New Roman"/>
          <w:sz w:val="22"/>
          <w:szCs w:val="22"/>
        </w:rPr>
        <w:t>5.</w:t>
      </w:r>
      <w:r w:rsidRPr="00F052F0">
        <w:rPr>
          <w:rFonts w:ascii="Times New Roman" w:hAnsi="Times New Roman" w:cs="Times New Roman"/>
          <w:sz w:val="22"/>
          <w:szCs w:val="22"/>
        </w:rPr>
        <w:tab/>
        <w:t xml:space="preserve">W przypadku rozwiązania Umowy na podstawie ust. 2 i 3 niniejszego paragrafu, Kierownik </w:t>
      </w:r>
      <w:proofErr w:type="spellStart"/>
      <w:r w:rsidRPr="00F052F0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sz w:val="22"/>
          <w:szCs w:val="22"/>
        </w:rPr>
        <w:t xml:space="preserve"> </w:t>
      </w:r>
      <w:r w:rsidR="000C64D4" w:rsidRPr="00F052F0">
        <w:rPr>
          <w:rFonts w:ascii="Times New Roman" w:hAnsi="Times New Roman" w:cs="Times New Roman"/>
          <w:sz w:val="22"/>
          <w:szCs w:val="22"/>
        </w:rPr>
        <w:t xml:space="preserve">zobowiązany jest do zwrotu tej części środków finansowych, które były wydatkowane niezgodnie z celami określonymi w </w:t>
      </w:r>
      <w:proofErr w:type="spellStart"/>
      <w:r w:rsidR="000C64D4" w:rsidRPr="00F052F0">
        <w:rPr>
          <w:rFonts w:ascii="Times New Roman" w:hAnsi="Times New Roman" w:cs="Times New Roman"/>
          <w:sz w:val="22"/>
          <w:szCs w:val="22"/>
        </w:rPr>
        <w:t>Minigrancie</w:t>
      </w:r>
      <w:proofErr w:type="spellEnd"/>
      <w:r w:rsidR="000C64D4" w:rsidRPr="00F052F0">
        <w:rPr>
          <w:rFonts w:ascii="Times New Roman" w:hAnsi="Times New Roman" w:cs="Times New Roman"/>
          <w:sz w:val="22"/>
          <w:szCs w:val="22"/>
        </w:rPr>
        <w:t xml:space="preserve"> lub niezgodnie z niniejszą Umową. Zwrot ww. środków finansowych </w:t>
      </w:r>
      <w:r w:rsidR="000C64D4" w:rsidRPr="00F052F0">
        <w:rPr>
          <w:rFonts w:ascii="Times New Roman" w:hAnsi="Times New Roman" w:cs="Times New Roman"/>
          <w:sz w:val="22"/>
          <w:szCs w:val="22"/>
        </w:rPr>
        <w:lastRenderedPageBreak/>
        <w:t xml:space="preserve">następuje wraz z odsetkami </w:t>
      </w:r>
      <w:r w:rsidR="000D0383" w:rsidRPr="00F052F0">
        <w:rPr>
          <w:rFonts w:ascii="Times New Roman" w:hAnsi="Times New Roman" w:cs="Times New Roman"/>
          <w:sz w:val="22"/>
          <w:szCs w:val="22"/>
        </w:rPr>
        <w:t xml:space="preserve">ustawowymi, liczonymi od dnia przekazania środków Kierownikowi </w:t>
      </w:r>
      <w:proofErr w:type="spellStart"/>
      <w:r w:rsidR="000D0383" w:rsidRPr="00F052F0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="000D0383" w:rsidRPr="00F052F0">
        <w:rPr>
          <w:rFonts w:ascii="Times New Roman" w:hAnsi="Times New Roman" w:cs="Times New Roman"/>
          <w:sz w:val="22"/>
          <w:szCs w:val="22"/>
        </w:rPr>
        <w:t xml:space="preserve"> do dnia ich zwrotu</w:t>
      </w:r>
      <w:r w:rsidR="000C64D4" w:rsidRPr="00F052F0">
        <w:rPr>
          <w:rFonts w:ascii="Times New Roman" w:hAnsi="Times New Roman" w:cs="Times New Roman"/>
          <w:sz w:val="22"/>
          <w:szCs w:val="22"/>
        </w:rPr>
        <w:t>.</w:t>
      </w:r>
    </w:p>
    <w:p w14:paraId="15067E06" w14:textId="5450AAD1" w:rsidR="009D069F" w:rsidRPr="00F052F0" w:rsidRDefault="009D069F" w:rsidP="00E37E9E">
      <w:pPr>
        <w:tabs>
          <w:tab w:val="left" w:pos="364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052F0">
        <w:rPr>
          <w:rFonts w:ascii="Times New Roman" w:hAnsi="Times New Roman" w:cs="Times New Roman"/>
          <w:sz w:val="22"/>
          <w:szCs w:val="22"/>
        </w:rPr>
        <w:t>6.</w:t>
      </w:r>
      <w:r w:rsidRPr="00F052F0">
        <w:rPr>
          <w:rFonts w:ascii="Times New Roman" w:hAnsi="Times New Roman" w:cs="Times New Roman"/>
          <w:sz w:val="22"/>
          <w:szCs w:val="22"/>
        </w:rPr>
        <w:tab/>
        <w:t xml:space="preserve">Kierownik </w:t>
      </w:r>
      <w:proofErr w:type="spellStart"/>
      <w:r w:rsidRPr="00F052F0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sz w:val="22"/>
          <w:szCs w:val="22"/>
        </w:rPr>
        <w:t xml:space="preserve"> zwraca środki finansowe, w sytuacjach wskazanych w ust. 4 i 5 niniejszego paragrafu, na pisemne wezwanie Uniwersytetu, w terminie 14 dni od dnia doręczenia wezwania do zwrotu</w:t>
      </w:r>
      <w:r w:rsidR="00040F11">
        <w:rPr>
          <w:rFonts w:ascii="Times New Roman" w:hAnsi="Times New Roman" w:cs="Times New Roman"/>
          <w:sz w:val="22"/>
          <w:szCs w:val="22"/>
        </w:rPr>
        <w:t>,</w:t>
      </w:r>
      <w:r w:rsidRPr="00F052F0">
        <w:rPr>
          <w:rFonts w:ascii="Times New Roman" w:hAnsi="Times New Roman" w:cs="Times New Roman"/>
          <w:sz w:val="22"/>
          <w:szCs w:val="22"/>
        </w:rPr>
        <w:t xml:space="preserve"> na rachunek bankowy wskazany przez Uniwersytet w tym wezwaniu.</w:t>
      </w:r>
      <w:r w:rsidR="00926351" w:rsidRPr="00F052F0">
        <w:rPr>
          <w:rFonts w:ascii="Times New Roman" w:hAnsi="Times New Roman" w:cs="Times New Roman"/>
          <w:sz w:val="22"/>
          <w:szCs w:val="22"/>
        </w:rPr>
        <w:t xml:space="preserve"> Od środków finansowych zwróconych po terminie, o którym mowa w zdaniu pierwszym, </w:t>
      </w:r>
      <w:r w:rsidR="00040F11">
        <w:rPr>
          <w:rFonts w:ascii="Times New Roman" w:hAnsi="Times New Roman" w:cs="Times New Roman"/>
          <w:sz w:val="22"/>
          <w:szCs w:val="22"/>
        </w:rPr>
        <w:t>nalicza się odsetki ustawowe za </w:t>
      </w:r>
      <w:r w:rsidR="00926351" w:rsidRPr="00F052F0">
        <w:rPr>
          <w:rFonts w:ascii="Times New Roman" w:hAnsi="Times New Roman" w:cs="Times New Roman"/>
          <w:sz w:val="22"/>
          <w:szCs w:val="22"/>
        </w:rPr>
        <w:t>opóźnienie począwszy od dnia następującego po dniu, w którym upłynął termin zwrotu.</w:t>
      </w:r>
    </w:p>
    <w:p w14:paraId="0851EFD8" w14:textId="652310A3" w:rsidR="00926351" w:rsidRPr="00F052F0" w:rsidRDefault="00926351" w:rsidP="00E37E9E">
      <w:pPr>
        <w:tabs>
          <w:tab w:val="left" w:pos="364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052F0">
        <w:rPr>
          <w:rFonts w:ascii="Times New Roman" w:hAnsi="Times New Roman" w:cs="Times New Roman"/>
          <w:sz w:val="22"/>
          <w:szCs w:val="22"/>
        </w:rPr>
        <w:t xml:space="preserve">7. </w:t>
      </w:r>
      <w:r w:rsidRPr="00F052F0">
        <w:rPr>
          <w:rFonts w:ascii="Times New Roman" w:hAnsi="Times New Roman" w:cs="Times New Roman"/>
          <w:sz w:val="22"/>
          <w:szCs w:val="22"/>
        </w:rPr>
        <w:tab/>
        <w:t xml:space="preserve">Środki finansowe niewykorzystane na realizację </w:t>
      </w:r>
      <w:proofErr w:type="spellStart"/>
      <w:r w:rsidRPr="00F052F0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sz w:val="22"/>
          <w:szCs w:val="22"/>
        </w:rPr>
        <w:t xml:space="preserve"> podlegają zwrotowi w terminie 14 dni od dnia zakończenia realizacji </w:t>
      </w:r>
      <w:proofErr w:type="spellStart"/>
      <w:r w:rsidRPr="00F052F0">
        <w:rPr>
          <w:rFonts w:ascii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sz w:val="22"/>
          <w:szCs w:val="22"/>
        </w:rPr>
        <w:t>. Od środków niewykorzystanych zwróconych po tym terminie nalicza się odsetki ustawowe za opóźnienie od dnia następującego po dniu, w którym upłynął termin zwrotu ww. środków.</w:t>
      </w:r>
    </w:p>
    <w:p w14:paraId="74EB4944" w14:textId="77777777" w:rsidR="006E2815" w:rsidRPr="00F052F0" w:rsidRDefault="006E2815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0BCA70" w14:textId="1D39AC4B" w:rsidR="009B5D56" w:rsidRPr="00F052F0" w:rsidRDefault="00FB4CF5" w:rsidP="00E37E9E">
      <w:pPr>
        <w:ind w:right="-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§ </w:t>
      </w:r>
      <w:r w:rsidR="004115B0" w:rsidRPr="00F052F0">
        <w:rPr>
          <w:rFonts w:ascii="Times New Roman" w:eastAsia="Times New Roman" w:hAnsi="Times New Roman" w:cs="Times New Roman"/>
          <w:b/>
          <w:sz w:val="22"/>
          <w:szCs w:val="22"/>
        </w:rPr>
        <w:t>9</w:t>
      </w:r>
    </w:p>
    <w:p w14:paraId="7E69B4B1" w14:textId="40802BF3" w:rsidR="002C2A66" w:rsidRPr="00F052F0" w:rsidRDefault="002C2A66" w:rsidP="00926351">
      <w:pPr>
        <w:ind w:right="-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 xml:space="preserve">Rozliczenie </w:t>
      </w:r>
      <w:proofErr w:type="spellStart"/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Minigrantu</w:t>
      </w:r>
      <w:proofErr w:type="spellEnd"/>
    </w:p>
    <w:p w14:paraId="0FCB96CF" w14:textId="77777777" w:rsidR="00E6748B" w:rsidRPr="00F052F0" w:rsidRDefault="00E6748B" w:rsidP="00926351">
      <w:pPr>
        <w:ind w:right="-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1A3E9D5" w14:textId="77777777" w:rsidR="00040F11" w:rsidRDefault="002C2A66" w:rsidP="00040F11">
      <w:pPr>
        <w:pStyle w:val="Default"/>
        <w:numPr>
          <w:ilvl w:val="0"/>
          <w:numId w:val="30"/>
        </w:numPr>
        <w:spacing w:after="1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Kierownik </w:t>
      </w:r>
      <w:proofErr w:type="spellStart"/>
      <w:r w:rsidRPr="00F052F0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 składa Uniwersytetowi za pośrednictwem Koordynatora POB sprawozdanie końcowe</w:t>
      </w:r>
      <w:r w:rsidR="000440A7" w:rsidRPr="00F052F0">
        <w:rPr>
          <w:rFonts w:ascii="Times New Roman" w:hAnsi="Times New Roman" w:cs="Times New Roman"/>
          <w:color w:val="auto"/>
          <w:sz w:val="22"/>
          <w:szCs w:val="22"/>
        </w:rPr>
        <w:t>, zgodne</w:t>
      </w:r>
      <w:r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 z wzorem udostępnionym przez Koordynatora POB</w:t>
      </w:r>
      <w:r w:rsidR="000440A7"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, w terminie </w:t>
      </w:r>
      <w:r w:rsidR="00421679" w:rsidRPr="00F052F0">
        <w:rPr>
          <w:rFonts w:ascii="Times New Roman" w:hAnsi="Times New Roman" w:cs="Times New Roman"/>
          <w:color w:val="auto"/>
          <w:sz w:val="22"/>
          <w:szCs w:val="22"/>
        </w:rPr>
        <w:t>30 dni</w:t>
      </w:r>
      <w:r w:rsidR="000440A7"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 od dnia zakończenia realizacji </w:t>
      </w:r>
      <w:proofErr w:type="spellStart"/>
      <w:r w:rsidR="000440A7" w:rsidRPr="00F052F0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A989BCE" w14:textId="77777777" w:rsidR="00040F11" w:rsidRDefault="002C2A66" w:rsidP="00040F11">
      <w:pPr>
        <w:pStyle w:val="Default"/>
        <w:numPr>
          <w:ilvl w:val="0"/>
          <w:numId w:val="30"/>
        </w:numPr>
        <w:spacing w:after="1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F11">
        <w:rPr>
          <w:rFonts w:ascii="Times New Roman" w:hAnsi="Times New Roman" w:cs="Times New Roman"/>
          <w:color w:val="auto"/>
          <w:sz w:val="22"/>
          <w:szCs w:val="22"/>
        </w:rPr>
        <w:t>Niezłożenie sprawozdania koń</w:t>
      </w:r>
      <w:r w:rsidR="000440A7" w:rsidRPr="00040F11">
        <w:rPr>
          <w:rFonts w:ascii="Times New Roman" w:hAnsi="Times New Roman" w:cs="Times New Roman"/>
          <w:color w:val="auto"/>
          <w:sz w:val="22"/>
          <w:szCs w:val="22"/>
        </w:rPr>
        <w:t>cowego w terminie lub</w:t>
      </w:r>
      <w:r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 złożenie sprawozdania niepoprawnego,</w:t>
      </w:r>
      <w:r w:rsidR="000D0383"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 pomimo uprzedniego wezwania do jego złożenia, powoduje </w:t>
      </w:r>
      <w:r w:rsidR="00B712F7"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konieczność zwrotu przez Kierownika </w:t>
      </w:r>
      <w:proofErr w:type="spellStart"/>
      <w:r w:rsidR="00B712F7" w:rsidRPr="00040F11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="00B712F7"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 całości środków finansowych wydatkowanych w ramach </w:t>
      </w:r>
      <w:proofErr w:type="spellStart"/>
      <w:r w:rsidR="00B712F7" w:rsidRPr="00040F11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="00B712F7"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 wraz z odsetkami ustawowymi, liczonymi od dnia przekazania środków Kierownikowi </w:t>
      </w:r>
      <w:proofErr w:type="spellStart"/>
      <w:r w:rsidR="00B712F7" w:rsidRPr="00040F11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="00B712F7"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 do dnia ich zwrotu</w:t>
      </w:r>
      <w:r w:rsidR="00040F1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C5EAF2C" w14:textId="77777777" w:rsidR="00040F11" w:rsidRDefault="000440A7" w:rsidP="00040F11">
      <w:pPr>
        <w:pStyle w:val="Default"/>
        <w:numPr>
          <w:ilvl w:val="0"/>
          <w:numId w:val="30"/>
        </w:numPr>
        <w:spacing w:after="1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Sprawozdania końcowe </w:t>
      </w:r>
      <w:r w:rsidR="002E4F46" w:rsidRPr="00040F11">
        <w:rPr>
          <w:rFonts w:ascii="Times New Roman" w:hAnsi="Times New Roman" w:cs="Times New Roman"/>
          <w:color w:val="auto"/>
          <w:sz w:val="22"/>
          <w:szCs w:val="22"/>
        </w:rPr>
        <w:t>zawiera sprawozdanie finansowe</w:t>
      </w:r>
      <w:r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 oraz merytoryczne z realizacji </w:t>
      </w:r>
      <w:proofErr w:type="spellStart"/>
      <w:r w:rsidRPr="00040F11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 oraz wskazuje ewentualne powstałe w wyniku realizacji </w:t>
      </w:r>
      <w:proofErr w:type="spellStart"/>
      <w:r w:rsidRPr="00040F11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 publikacje lub inne przedmioty objęte prawami własności intelektualnej. </w:t>
      </w:r>
    </w:p>
    <w:p w14:paraId="47E5F826" w14:textId="44DA29D0" w:rsidR="00926351" w:rsidRPr="00040F11" w:rsidRDefault="000440A7" w:rsidP="00040F11">
      <w:pPr>
        <w:pStyle w:val="Default"/>
        <w:numPr>
          <w:ilvl w:val="0"/>
          <w:numId w:val="30"/>
        </w:numPr>
        <w:spacing w:after="1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0F11">
        <w:rPr>
          <w:rFonts w:ascii="Times New Roman" w:hAnsi="Times New Roman" w:cs="Times New Roman"/>
          <w:color w:val="auto"/>
          <w:sz w:val="22"/>
          <w:szCs w:val="22"/>
        </w:rPr>
        <w:t>Uniwersytet dokonuje rozliczenia U</w:t>
      </w:r>
      <w:r w:rsidR="002C2A66"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mowy po </w:t>
      </w:r>
      <w:r w:rsidRPr="00040F11">
        <w:rPr>
          <w:rFonts w:ascii="Times New Roman" w:hAnsi="Times New Roman" w:cs="Times New Roman"/>
          <w:color w:val="auto"/>
          <w:sz w:val="22"/>
          <w:szCs w:val="22"/>
        </w:rPr>
        <w:t xml:space="preserve">uzyskaniu opinii Koordynatora POB i uznaje Umowę za: </w:t>
      </w:r>
    </w:p>
    <w:p w14:paraId="5C6D9AA7" w14:textId="6D114AE6" w:rsidR="00926351" w:rsidRPr="00F052F0" w:rsidRDefault="002E4F46" w:rsidP="00926351">
      <w:pPr>
        <w:pStyle w:val="Default"/>
        <w:numPr>
          <w:ilvl w:val="0"/>
          <w:numId w:val="32"/>
        </w:numPr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2F0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926351" w:rsidRPr="00F052F0">
        <w:rPr>
          <w:rFonts w:ascii="Times New Roman" w:hAnsi="Times New Roman" w:cs="Times New Roman"/>
          <w:color w:val="auto"/>
          <w:sz w:val="22"/>
          <w:szCs w:val="22"/>
        </w:rPr>
        <w:t>ykonaną w całości;</w:t>
      </w:r>
    </w:p>
    <w:p w14:paraId="59D94426" w14:textId="2113D293" w:rsidR="00926351" w:rsidRPr="00F052F0" w:rsidRDefault="002E4F46" w:rsidP="00926351">
      <w:pPr>
        <w:pStyle w:val="Default"/>
        <w:numPr>
          <w:ilvl w:val="0"/>
          <w:numId w:val="32"/>
        </w:numPr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2F0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926351" w:rsidRPr="00F052F0">
        <w:rPr>
          <w:rFonts w:ascii="Times New Roman" w:hAnsi="Times New Roman" w:cs="Times New Roman"/>
          <w:color w:val="auto"/>
          <w:sz w:val="22"/>
          <w:szCs w:val="22"/>
        </w:rPr>
        <w:t>iewykonaną w części, co powoduje konieczność zwrotu części środków finansowych</w:t>
      </w:r>
      <w:r w:rsidR="00144358"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 wykorzystanych nieprawidłowo, a</w:t>
      </w:r>
      <w:r w:rsidR="00926351"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 przyznanych na realizację </w:t>
      </w:r>
      <w:proofErr w:type="spellStart"/>
      <w:r w:rsidR="00926351" w:rsidRPr="00F052F0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="00926351" w:rsidRPr="00F052F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8169A21" w14:textId="684C8E89" w:rsidR="00926351" w:rsidRPr="00F052F0" w:rsidRDefault="002E4F46" w:rsidP="00926351">
      <w:pPr>
        <w:pStyle w:val="Default"/>
        <w:numPr>
          <w:ilvl w:val="0"/>
          <w:numId w:val="32"/>
        </w:numPr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2F0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926351" w:rsidRPr="00F052F0">
        <w:rPr>
          <w:rFonts w:ascii="Times New Roman" w:hAnsi="Times New Roman" w:cs="Times New Roman"/>
          <w:color w:val="auto"/>
          <w:sz w:val="22"/>
          <w:szCs w:val="22"/>
        </w:rPr>
        <w:t xml:space="preserve">iewykonaną w całości, co powoduje konieczność zwrotu całości środków finansowych przyznanych na realizację </w:t>
      </w:r>
      <w:proofErr w:type="spellStart"/>
      <w:r w:rsidR="00926351" w:rsidRPr="00F052F0">
        <w:rPr>
          <w:rFonts w:ascii="Times New Roman" w:hAnsi="Times New Roman" w:cs="Times New Roman"/>
          <w:color w:val="auto"/>
          <w:sz w:val="22"/>
          <w:szCs w:val="22"/>
        </w:rPr>
        <w:t>Minigrantu</w:t>
      </w:r>
      <w:proofErr w:type="spellEnd"/>
      <w:r w:rsidR="00144358" w:rsidRPr="00F052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567884" w14:textId="77777777" w:rsidR="00040F11" w:rsidRDefault="00144358" w:rsidP="00040F11">
      <w:pPr>
        <w:pStyle w:val="Akapitzlist"/>
        <w:numPr>
          <w:ilvl w:val="0"/>
          <w:numId w:val="30"/>
        </w:numPr>
        <w:tabs>
          <w:tab w:val="left" w:pos="364"/>
        </w:tabs>
        <w:ind w:left="426" w:hanging="426"/>
        <w:jc w:val="both"/>
        <w:rPr>
          <w:sz w:val="22"/>
          <w:szCs w:val="22"/>
        </w:rPr>
      </w:pPr>
      <w:r w:rsidRPr="00F052F0">
        <w:rPr>
          <w:sz w:val="22"/>
          <w:szCs w:val="22"/>
        </w:rPr>
        <w:t xml:space="preserve">Kierownik </w:t>
      </w:r>
      <w:proofErr w:type="spellStart"/>
      <w:r w:rsidRPr="00F052F0">
        <w:rPr>
          <w:sz w:val="22"/>
          <w:szCs w:val="22"/>
        </w:rPr>
        <w:t>min</w:t>
      </w:r>
      <w:r w:rsidR="002E4F46" w:rsidRPr="00F052F0">
        <w:rPr>
          <w:sz w:val="22"/>
          <w:szCs w:val="22"/>
        </w:rPr>
        <w:t>igrantu</w:t>
      </w:r>
      <w:proofErr w:type="spellEnd"/>
      <w:r w:rsidR="002E4F46" w:rsidRPr="00F052F0">
        <w:rPr>
          <w:sz w:val="22"/>
          <w:szCs w:val="22"/>
        </w:rPr>
        <w:t xml:space="preserve"> zwraca środki finansowe</w:t>
      </w:r>
      <w:r w:rsidRPr="00F052F0">
        <w:rPr>
          <w:sz w:val="22"/>
          <w:szCs w:val="22"/>
        </w:rPr>
        <w:t xml:space="preserve"> w sytuacjach wskazanych w </w:t>
      </w:r>
      <w:r w:rsidR="00B712F7" w:rsidRPr="00F052F0">
        <w:rPr>
          <w:sz w:val="22"/>
          <w:szCs w:val="22"/>
        </w:rPr>
        <w:t xml:space="preserve">ust. 2 i </w:t>
      </w:r>
      <w:r w:rsidRPr="00F052F0">
        <w:rPr>
          <w:sz w:val="22"/>
          <w:szCs w:val="22"/>
        </w:rPr>
        <w:t>ust. 4 lit. b i c</w:t>
      </w:r>
      <w:r w:rsidR="002E4F46" w:rsidRPr="00F052F0">
        <w:rPr>
          <w:sz w:val="22"/>
          <w:szCs w:val="22"/>
        </w:rPr>
        <w:t xml:space="preserve"> niniejszego paragrafu</w:t>
      </w:r>
      <w:r w:rsidRPr="00F052F0">
        <w:rPr>
          <w:sz w:val="22"/>
          <w:szCs w:val="22"/>
        </w:rPr>
        <w:t xml:space="preserve"> na pisemne wezwanie Uniwersytetu, w terminie 14 dni od dnia doręczenia wezwania do zwrotu na rachunek bankowy wskazany przez</w:t>
      </w:r>
      <w:r w:rsidR="00040F11">
        <w:rPr>
          <w:sz w:val="22"/>
          <w:szCs w:val="22"/>
        </w:rPr>
        <w:t xml:space="preserve"> Uniwersytet w tym wezwaniu. Od </w:t>
      </w:r>
      <w:r w:rsidRPr="00F052F0">
        <w:rPr>
          <w:sz w:val="22"/>
          <w:szCs w:val="22"/>
        </w:rPr>
        <w:t>środków finansowych zwróconych po terminie, o którym mowa w zdaniu pierwszym, nalicza się odsetki ustawowe za opóźnienie począwszy od dnia następującego po dniu, w którym upłynął termin zwrotu.</w:t>
      </w:r>
    </w:p>
    <w:p w14:paraId="1F84D416" w14:textId="295F32E4" w:rsidR="00144358" w:rsidRPr="00040F11" w:rsidRDefault="00144358" w:rsidP="00040F11">
      <w:pPr>
        <w:pStyle w:val="Akapitzlist"/>
        <w:numPr>
          <w:ilvl w:val="0"/>
          <w:numId w:val="30"/>
        </w:numPr>
        <w:tabs>
          <w:tab w:val="left" w:pos="364"/>
        </w:tabs>
        <w:ind w:left="426" w:hanging="426"/>
        <w:jc w:val="both"/>
        <w:rPr>
          <w:sz w:val="22"/>
          <w:szCs w:val="22"/>
        </w:rPr>
      </w:pPr>
      <w:r w:rsidRPr="00040F11">
        <w:rPr>
          <w:sz w:val="22"/>
          <w:szCs w:val="22"/>
        </w:rPr>
        <w:t xml:space="preserve">Uniwersytet zastrzega, że w razie uznania przez właściwe organy państwowe, w tym podmiot, który przyznał subwencję, o której mowa w § 2 ust. 2 Umowy, że sprawozdanie końcowe zostało sporządzone nierzetelnie albo że </w:t>
      </w:r>
      <w:proofErr w:type="spellStart"/>
      <w:r w:rsidRPr="00040F11">
        <w:rPr>
          <w:sz w:val="22"/>
          <w:szCs w:val="22"/>
        </w:rPr>
        <w:t>Minigrant</w:t>
      </w:r>
      <w:proofErr w:type="spellEnd"/>
      <w:r w:rsidRPr="00040F11">
        <w:rPr>
          <w:sz w:val="22"/>
          <w:szCs w:val="22"/>
        </w:rPr>
        <w:t xml:space="preserve"> został zrealizowany nieprawidłowo,</w:t>
      </w:r>
      <w:r w:rsidR="00040F11">
        <w:rPr>
          <w:sz w:val="22"/>
          <w:szCs w:val="22"/>
        </w:rPr>
        <w:t xml:space="preserve"> Uniwersytet uprawniony jest do </w:t>
      </w:r>
      <w:r w:rsidRPr="00040F11">
        <w:rPr>
          <w:sz w:val="22"/>
          <w:szCs w:val="22"/>
        </w:rPr>
        <w:t xml:space="preserve">przeprowadzenia postępowania kontrolnego celem ponownego rozliczenia Umowy i sprawdzenia poprawności realizacji </w:t>
      </w:r>
      <w:proofErr w:type="spellStart"/>
      <w:r w:rsidRPr="00040F11">
        <w:rPr>
          <w:sz w:val="22"/>
          <w:szCs w:val="22"/>
        </w:rPr>
        <w:t>Minigrantu</w:t>
      </w:r>
      <w:proofErr w:type="spellEnd"/>
      <w:r w:rsidRPr="00040F11">
        <w:rPr>
          <w:sz w:val="22"/>
          <w:szCs w:val="22"/>
        </w:rPr>
        <w:t xml:space="preserve">. </w:t>
      </w:r>
    </w:p>
    <w:p w14:paraId="7CD856F1" w14:textId="77777777" w:rsidR="002C2A66" w:rsidRPr="00F052F0" w:rsidRDefault="002C2A6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0B2C117" w14:textId="74A6799A" w:rsidR="00144358" w:rsidRPr="00F052F0" w:rsidRDefault="00144358" w:rsidP="0014435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§10</w:t>
      </w:r>
    </w:p>
    <w:p w14:paraId="0C595F92" w14:textId="74A155CD" w:rsidR="00CC776D" w:rsidRPr="00F052F0" w:rsidRDefault="009B5D56" w:rsidP="00697168">
      <w:pPr>
        <w:ind w:right="-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Prawo obowiązujące</w:t>
      </w:r>
    </w:p>
    <w:p w14:paraId="05D9AE9F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490466" w14:textId="4D7F4865" w:rsidR="009B5D56" w:rsidRPr="00F052F0" w:rsidRDefault="009B5D56" w:rsidP="00E37E9E">
      <w:pPr>
        <w:pStyle w:val="Akapitzlist"/>
        <w:numPr>
          <w:ilvl w:val="0"/>
          <w:numId w:val="27"/>
        </w:numPr>
        <w:tabs>
          <w:tab w:val="left" w:pos="364"/>
        </w:tabs>
        <w:rPr>
          <w:sz w:val="22"/>
          <w:szCs w:val="22"/>
        </w:rPr>
      </w:pPr>
      <w:r w:rsidRPr="00F052F0">
        <w:rPr>
          <w:sz w:val="22"/>
          <w:szCs w:val="22"/>
        </w:rPr>
        <w:t>W sprawach nieuregulowanych niniejszą Umową, zastosowanie mają regulacje wewnętrzne Uniwersytetu oraz przepisy prawa powszechnie obowiązującego na terytorium Rzeczypospolitej Polskiej.</w:t>
      </w:r>
    </w:p>
    <w:p w14:paraId="463A6178" w14:textId="44300D06" w:rsidR="009B5D56" w:rsidRPr="00F052F0" w:rsidRDefault="009B5D56" w:rsidP="00E37E9E">
      <w:pPr>
        <w:numPr>
          <w:ilvl w:val="0"/>
          <w:numId w:val="27"/>
        </w:numPr>
        <w:tabs>
          <w:tab w:val="left" w:pos="36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Ewentua</w:t>
      </w:r>
      <w:r w:rsidR="00D47FF7" w:rsidRPr="00F052F0">
        <w:rPr>
          <w:rFonts w:ascii="Times New Roman" w:eastAsia="Times New Roman" w:hAnsi="Times New Roman" w:cs="Times New Roman"/>
          <w:sz w:val="22"/>
          <w:szCs w:val="22"/>
        </w:rPr>
        <w:t>lne spory wynikłe z niniejszej U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mowy rozstrzygane będą przez Strony polubownie. W przypadku braku porozumienia pomiędzy Stronami, sporne kwestie rozstrzygane będą przed Sądem właściwym dla </w:t>
      </w:r>
      <w:r w:rsidR="00040F11">
        <w:rPr>
          <w:rFonts w:ascii="Times New Roman" w:eastAsia="Times New Roman" w:hAnsi="Times New Roman" w:cs="Times New Roman"/>
          <w:sz w:val="22"/>
          <w:szCs w:val="22"/>
        </w:rPr>
        <w:t xml:space="preserve">siedziby 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Uniwersytetu.</w:t>
      </w:r>
    </w:p>
    <w:p w14:paraId="48BA1D13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6FA42A3" w14:textId="20270056" w:rsidR="009B5D56" w:rsidRPr="00F052F0" w:rsidRDefault="00E6748B" w:rsidP="00E37E9E">
      <w:pPr>
        <w:numPr>
          <w:ilvl w:val="0"/>
          <w:numId w:val="14"/>
        </w:numPr>
        <w:tabs>
          <w:tab w:val="left" w:pos="4924"/>
        </w:tabs>
        <w:ind w:left="4924" w:hanging="1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11</w:t>
      </w:r>
    </w:p>
    <w:p w14:paraId="25C92235" w14:textId="6C659E78" w:rsidR="00CC776D" w:rsidRDefault="006E2815" w:rsidP="00E37E9E">
      <w:pPr>
        <w:ind w:right="-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Zmiany postanowień U</w:t>
      </w:r>
      <w:r w:rsidR="009B5D56" w:rsidRPr="00F052F0">
        <w:rPr>
          <w:rFonts w:ascii="Times New Roman" w:eastAsia="Times New Roman" w:hAnsi="Times New Roman" w:cs="Times New Roman"/>
          <w:b/>
          <w:sz w:val="22"/>
          <w:szCs w:val="22"/>
        </w:rPr>
        <w:t>mowy</w:t>
      </w:r>
    </w:p>
    <w:p w14:paraId="537D3DCD" w14:textId="109D8599" w:rsidR="003F41C4" w:rsidRPr="00F052F0" w:rsidRDefault="003F41C4" w:rsidP="00E37E9E">
      <w:pPr>
        <w:ind w:right="-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Odpowiedzialność wobec osób trzecich</w:t>
      </w:r>
    </w:p>
    <w:p w14:paraId="10653AE0" w14:textId="77777777" w:rsidR="00E6748B" w:rsidRPr="00F052F0" w:rsidRDefault="00E6748B" w:rsidP="00E37E9E">
      <w:pPr>
        <w:ind w:right="-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78C8FF" w14:textId="77777777" w:rsidR="009B5D56" w:rsidRPr="00F052F0" w:rsidRDefault="009B5D56" w:rsidP="00E37E9E">
      <w:pPr>
        <w:numPr>
          <w:ilvl w:val="0"/>
          <w:numId w:val="15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Wszelkie zmiany postanowień niniejszej Umowy wymagają formy pisemnej pod rygorem nieważności.</w:t>
      </w:r>
    </w:p>
    <w:p w14:paraId="79CF44CE" w14:textId="01AC11E8" w:rsidR="009B5D56" w:rsidRPr="00F052F0" w:rsidRDefault="009B5D56" w:rsidP="00E37E9E">
      <w:pPr>
        <w:tabs>
          <w:tab w:val="left" w:pos="343"/>
          <w:tab w:val="left" w:pos="1323"/>
          <w:tab w:val="left" w:pos="2163"/>
          <w:tab w:val="left" w:pos="2563"/>
          <w:tab w:val="left" w:pos="3403"/>
          <w:tab w:val="left" w:pos="4663"/>
          <w:tab w:val="left" w:pos="5083"/>
          <w:tab w:val="left" w:pos="6443"/>
          <w:tab w:val="left" w:pos="7043"/>
          <w:tab w:val="left" w:pos="7803"/>
          <w:tab w:val="left" w:pos="8823"/>
          <w:tab w:val="left" w:pos="9063"/>
        </w:tabs>
        <w:ind w:left="343" w:hanging="33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lastRenderedPageBreak/>
        <w:t>2.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ab/>
        <w:t>W  razie  zmiany  termin</w:t>
      </w:r>
      <w:r w:rsidR="00CC57D4" w:rsidRPr="00F052F0">
        <w:rPr>
          <w:rFonts w:ascii="Times New Roman" w:eastAsia="Times New Roman" w:hAnsi="Times New Roman" w:cs="Times New Roman"/>
          <w:sz w:val="22"/>
          <w:szCs w:val="22"/>
        </w:rPr>
        <w:t xml:space="preserve">ów  lub  warunków  realizacji  </w:t>
      </w:r>
      <w:proofErr w:type="spellStart"/>
      <w:r w:rsidR="00597AF8"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  zawartych  w</w:t>
      </w:r>
      <w:r w:rsidR="00436068" w:rsidRPr="00F052F0">
        <w:rPr>
          <w:rFonts w:ascii="Times New Roman" w:eastAsia="Times New Roman" w:hAnsi="Times New Roman" w:cs="Times New Roman"/>
          <w:sz w:val="22"/>
          <w:szCs w:val="22"/>
        </w:rPr>
        <w:t>e W</w:t>
      </w:r>
      <w:r w:rsidR="00750B14">
        <w:rPr>
          <w:rFonts w:ascii="Times New Roman" w:eastAsia="Times New Roman" w:hAnsi="Times New Roman" w:cs="Times New Roman"/>
          <w:sz w:val="22"/>
          <w:szCs w:val="22"/>
        </w:rPr>
        <w:t>niosku</w:t>
      </w:r>
      <w:r w:rsidR="00040F11">
        <w:rPr>
          <w:rFonts w:ascii="Times New Roman" w:eastAsia="Times New Roman" w:hAnsi="Times New Roman" w:cs="Times New Roman"/>
          <w:sz w:val="22"/>
          <w:szCs w:val="22"/>
        </w:rPr>
        <w:t xml:space="preserve"> lub</w:t>
      </w:r>
      <w:r w:rsidR="00CC57D4" w:rsidRPr="00F052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3E34" w:rsidRPr="00F052F0">
        <w:rPr>
          <w:rFonts w:ascii="Times New Roman" w:eastAsia="Times New Roman" w:hAnsi="Times New Roman" w:cs="Times New Roman"/>
          <w:sz w:val="22"/>
          <w:szCs w:val="22"/>
        </w:rPr>
        <w:t>kosztorysie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C57D4" w:rsidRPr="00F052F0">
        <w:rPr>
          <w:rFonts w:ascii="Times New Roman" w:eastAsia="Times New Roman" w:hAnsi="Times New Roman" w:cs="Times New Roman"/>
          <w:sz w:val="22"/>
          <w:szCs w:val="22"/>
        </w:rPr>
        <w:t>postanowienia niniejszej U</w:t>
      </w:r>
      <w:r w:rsidRPr="00F052F0">
        <w:rPr>
          <w:rFonts w:ascii="Times New Roman" w:eastAsia="Times New Roman" w:hAnsi="Times New Roman" w:cs="Times New Roman"/>
          <w:sz w:val="22"/>
          <w:szCs w:val="22"/>
        </w:rPr>
        <w:t>mowy pozostają w mocy.</w:t>
      </w:r>
    </w:p>
    <w:p w14:paraId="50874ADD" w14:textId="3952DB2D" w:rsidR="00E6748B" w:rsidRPr="00F052F0" w:rsidRDefault="000E3D3E" w:rsidP="00E6748B">
      <w:pPr>
        <w:numPr>
          <w:ilvl w:val="0"/>
          <w:numId w:val="16"/>
        </w:numPr>
        <w:tabs>
          <w:tab w:val="left" w:pos="364"/>
        </w:tabs>
        <w:ind w:left="364" w:hanging="3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 xml:space="preserve">Uniwersytet nie ponosi odpowiedzialności wobec osób trzecich za szkody powstałe w związku z realizacją </w:t>
      </w:r>
      <w:proofErr w:type="spellStart"/>
      <w:r w:rsidRPr="00F052F0">
        <w:rPr>
          <w:rFonts w:ascii="Times New Roman" w:eastAsia="Times New Roman" w:hAnsi="Times New Roman" w:cs="Times New Roman"/>
          <w:sz w:val="22"/>
          <w:szCs w:val="22"/>
        </w:rPr>
        <w:t>Minigrantu</w:t>
      </w:r>
      <w:proofErr w:type="spellEnd"/>
      <w:r w:rsidRPr="00F052F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1118380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BC6340" w14:textId="4C2B41ED" w:rsidR="009B5D56" w:rsidRPr="00F052F0" w:rsidRDefault="00DD2A76" w:rsidP="00E37E9E">
      <w:pPr>
        <w:numPr>
          <w:ilvl w:val="0"/>
          <w:numId w:val="17"/>
        </w:numPr>
        <w:tabs>
          <w:tab w:val="left" w:pos="4924"/>
        </w:tabs>
        <w:ind w:left="4924" w:hanging="1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E6748B" w:rsidRPr="00F052F0">
        <w:rPr>
          <w:rFonts w:ascii="Times New Roman" w:eastAsia="Times New Roman" w:hAnsi="Times New Roman" w:cs="Times New Roman"/>
          <w:b/>
          <w:sz w:val="22"/>
          <w:szCs w:val="22"/>
        </w:rPr>
        <w:t>2</w:t>
      </w:r>
    </w:p>
    <w:p w14:paraId="0A8FEBE4" w14:textId="117D4B52" w:rsidR="00CC776D" w:rsidRPr="00F052F0" w:rsidRDefault="009B5D56" w:rsidP="00E37E9E">
      <w:pPr>
        <w:ind w:right="-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b/>
          <w:sz w:val="22"/>
          <w:szCs w:val="22"/>
        </w:rPr>
        <w:t>Liczba egzemplarzy Umowy</w:t>
      </w:r>
    </w:p>
    <w:p w14:paraId="459CCE98" w14:textId="77777777" w:rsidR="003F41C4" w:rsidRDefault="003F41C4" w:rsidP="003F41C4">
      <w:pPr>
        <w:pStyle w:val="Akapitzlist"/>
        <w:numPr>
          <w:ilvl w:val="0"/>
          <w:numId w:val="33"/>
        </w:numPr>
        <w:ind w:left="426" w:hanging="426"/>
        <w:rPr>
          <w:sz w:val="22"/>
          <w:szCs w:val="22"/>
        </w:rPr>
      </w:pPr>
      <w:r w:rsidRPr="003F41C4">
        <w:rPr>
          <w:sz w:val="22"/>
          <w:szCs w:val="22"/>
        </w:rPr>
        <w:t>Załączniki do niniejszej Umowy stanowią jej integralną część.</w:t>
      </w:r>
    </w:p>
    <w:p w14:paraId="2236A3BD" w14:textId="14EC8AF4" w:rsidR="009B5D56" w:rsidRPr="003F41C4" w:rsidRDefault="009B5D56" w:rsidP="003F41C4">
      <w:pPr>
        <w:pStyle w:val="Akapitzlist"/>
        <w:numPr>
          <w:ilvl w:val="0"/>
          <w:numId w:val="33"/>
        </w:numPr>
        <w:ind w:left="426" w:hanging="426"/>
        <w:jc w:val="both"/>
        <w:rPr>
          <w:sz w:val="22"/>
          <w:szCs w:val="22"/>
        </w:rPr>
      </w:pPr>
      <w:r w:rsidRPr="003F41C4">
        <w:rPr>
          <w:sz w:val="22"/>
          <w:szCs w:val="22"/>
        </w:rPr>
        <w:t xml:space="preserve">Niniejsza Umowa sporządzona została w </w:t>
      </w:r>
      <w:r w:rsidR="004115B0" w:rsidRPr="003F41C4">
        <w:rPr>
          <w:sz w:val="22"/>
          <w:szCs w:val="22"/>
        </w:rPr>
        <w:t>2</w:t>
      </w:r>
      <w:r w:rsidRPr="003F41C4">
        <w:rPr>
          <w:sz w:val="22"/>
          <w:szCs w:val="22"/>
        </w:rPr>
        <w:t xml:space="preserve"> jednobrzmiących egzemplarzach, </w:t>
      </w:r>
      <w:r w:rsidR="00EF5D22" w:rsidRPr="003F41C4">
        <w:rPr>
          <w:sz w:val="22"/>
          <w:szCs w:val="22"/>
        </w:rPr>
        <w:t xml:space="preserve">po jednej dla każdej </w:t>
      </w:r>
      <w:r w:rsidR="003F41C4">
        <w:rPr>
          <w:sz w:val="22"/>
          <w:szCs w:val="22"/>
        </w:rPr>
        <w:t>ze </w:t>
      </w:r>
      <w:r w:rsidR="00EF5D22" w:rsidRPr="003F41C4">
        <w:rPr>
          <w:sz w:val="22"/>
          <w:szCs w:val="22"/>
        </w:rPr>
        <w:t>S</w:t>
      </w:r>
      <w:r w:rsidR="00040F11" w:rsidRPr="003F41C4">
        <w:rPr>
          <w:sz w:val="22"/>
          <w:szCs w:val="22"/>
        </w:rPr>
        <w:t>tron</w:t>
      </w:r>
      <w:r w:rsidRPr="003F41C4">
        <w:rPr>
          <w:sz w:val="22"/>
          <w:szCs w:val="22"/>
        </w:rPr>
        <w:t>.</w:t>
      </w:r>
    </w:p>
    <w:p w14:paraId="25344C33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EBF47A8" w14:textId="77777777" w:rsidR="00CB3E05" w:rsidRPr="00F052F0" w:rsidRDefault="00CB3E05" w:rsidP="00E37E9E">
      <w:pPr>
        <w:ind w:left="4"/>
        <w:rPr>
          <w:rFonts w:ascii="Times New Roman" w:eastAsia="Times New Roman" w:hAnsi="Times New Roman" w:cs="Times New Roman"/>
          <w:sz w:val="22"/>
          <w:szCs w:val="22"/>
        </w:rPr>
      </w:pPr>
    </w:p>
    <w:p w14:paraId="5B2CBAB7" w14:textId="77777777" w:rsidR="00CB3E05" w:rsidRPr="00F052F0" w:rsidRDefault="00CB3E05" w:rsidP="00E37E9E">
      <w:pPr>
        <w:ind w:left="4"/>
        <w:rPr>
          <w:rFonts w:ascii="Times New Roman" w:eastAsia="Times New Roman" w:hAnsi="Times New Roman" w:cs="Times New Roman"/>
          <w:sz w:val="22"/>
          <w:szCs w:val="22"/>
        </w:rPr>
      </w:pPr>
    </w:p>
    <w:p w14:paraId="625BFF64" w14:textId="77777777" w:rsidR="009B5D56" w:rsidRPr="001558D0" w:rsidRDefault="009B5D56" w:rsidP="008739CD">
      <w:pPr>
        <w:ind w:left="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558D0">
        <w:rPr>
          <w:rFonts w:ascii="Times New Roman" w:eastAsia="Times New Roman" w:hAnsi="Times New Roman" w:cs="Times New Roman"/>
          <w:b/>
          <w:sz w:val="22"/>
          <w:szCs w:val="22"/>
        </w:rPr>
        <w:t>Podpisy Stron:</w:t>
      </w:r>
    </w:p>
    <w:p w14:paraId="7E618860" w14:textId="77777777" w:rsidR="009B5D56" w:rsidRPr="001558D0" w:rsidRDefault="009B5D56" w:rsidP="00E37E9E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B6CC3D" w14:textId="77777777" w:rsidR="00CC57D4" w:rsidRPr="001558D0" w:rsidRDefault="00CC57D4" w:rsidP="00E37E9E">
      <w:pPr>
        <w:ind w:left="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1EC834" w14:textId="77777777" w:rsidR="0014234A" w:rsidRPr="001558D0" w:rsidRDefault="0014234A" w:rsidP="00E37E9E">
      <w:pPr>
        <w:ind w:left="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787DEB" w14:textId="14C8C475" w:rsidR="009B5D56" w:rsidRPr="001558D0" w:rsidRDefault="009B5D56" w:rsidP="00E37E9E">
      <w:pPr>
        <w:ind w:left="4"/>
        <w:rPr>
          <w:rFonts w:ascii="Times New Roman" w:eastAsia="Times New Roman" w:hAnsi="Times New Roman" w:cs="Times New Roman"/>
          <w:b/>
          <w:sz w:val="22"/>
          <w:szCs w:val="22"/>
        </w:rPr>
        <w:sectPr w:rsidR="009B5D56" w:rsidRPr="001558D0">
          <w:footerReference w:type="default" r:id="rId9"/>
          <w:pgSz w:w="12240" w:h="15840"/>
          <w:pgMar w:top="704" w:right="1040" w:bottom="151" w:left="1416" w:header="0" w:footer="0" w:gutter="0"/>
          <w:cols w:space="0" w:equalWidth="0">
            <w:col w:w="9784"/>
          </w:cols>
          <w:docGrid w:linePitch="360"/>
        </w:sectPr>
      </w:pPr>
      <w:r w:rsidRPr="001558D0">
        <w:rPr>
          <w:rFonts w:ascii="Times New Roman" w:eastAsia="Times New Roman" w:hAnsi="Times New Roman" w:cs="Times New Roman"/>
          <w:b/>
          <w:sz w:val="22"/>
          <w:szCs w:val="22"/>
        </w:rPr>
        <w:t xml:space="preserve">Kierownik </w:t>
      </w:r>
      <w:proofErr w:type="spellStart"/>
      <w:r w:rsidR="00597AF8" w:rsidRPr="001558D0">
        <w:rPr>
          <w:rFonts w:ascii="Times New Roman" w:eastAsia="Times New Roman" w:hAnsi="Times New Roman" w:cs="Times New Roman"/>
          <w:b/>
          <w:sz w:val="22"/>
          <w:szCs w:val="22"/>
        </w:rPr>
        <w:t>minigrantu</w:t>
      </w:r>
      <w:proofErr w:type="spellEnd"/>
      <w:r w:rsidRPr="001558D0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14234A" w:rsidRPr="001558D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4234A" w:rsidRPr="001558D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4234A" w:rsidRPr="001558D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4234A" w:rsidRPr="001558D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4234A" w:rsidRPr="001558D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4234A" w:rsidRPr="001558D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4234A" w:rsidRPr="001558D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558D0">
        <w:rPr>
          <w:rFonts w:ascii="Times New Roman" w:eastAsia="Times New Roman" w:hAnsi="Times New Roman" w:cs="Times New Roman"/>
          <w:b/>
          <w:sz w:val="22"/>
          <w:szCs w:val="22"/>
        </w:rPr>
        <w:t>Uniwersytet Jagielloński:</w:t>
      </w:r>
    </w:p>
    <w:p w14:paraId="10835473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F36574" w14:textId="77777777" w:rsidR="0014234A" w:rsidRPr="00F052F0" w:rsidRDefault="0014234A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880900" w14:textId="77777777" w:rsidR="0014234A" w:rsidRPr="00F052F0" w:rsidRDefault="0014234A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CE3A7D" w14:textId="77777777" w:rsidR="0014234A" w:rsidRPr="00F052F0" w:rsidRDefault="0014234A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4B7C79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F2E660" w14:textId="02E3457E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3ED990F" w14:textId="2D15CDB0" w:rsidR="004115B0" w:rsidRPr="00F052F0" w:rsidRDefault="004115B0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809F5F" w14:textId="396ECF76" w:rsidR="004115B0" w:rsidRPr="00F052F0" w:rsidRDefault="004115B0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19B470" w14:textId="542C0CF8" w:rsidR="004115B0" w:rsidRPr="00F052F0" w:rsidRDefault="004115B0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FA6FAB" w14:textId="7A9ACA56" w:rsidR="004115B0" w:rsidRPr="00F052F0" w:rsidRDefault="004115B0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F512F91" w14:textId="089A9DED" w:rsidR="004115B0" w:rsidRPr="00F052F0" w:rsidRDefault="004115B0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EECCCF" w14:textId="77777777" w:rsidR="009B5D56" w:rsidRPr="00F052F0" w:rsidRDefault="009B5D56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6562CE" w14:textId="068C1876" w:rsidR="002944C5" w:rsidRPr="00F052F0" w:rsidRDefault="002944C5" w:rsidP="00E37E9E">
      <w:pPr>
        <w:rPr>
          <w:rFonts w:ascii="Times New Roman" w:eastAsia="Times New Roman" w:hAnsi="Times New Roman" w:cs="Times New Roman"/>
          <w:sz w:val="22"/>
          <w:szCs w:val="22"/>
        </w:rPr>
      </w:pPr>
      <w:r w:rsidRPr="00F052F0">
        <w:rPr>
          <w:rFonts w:ascii="Times New Roman" w:eastAsia="Times New Roman" w:hAnsi="Times New Roman" w:cs="Times New Roman"/>
          <w:sz w:val="22"/>
          <w:szCs w:val="22"/>
        </w:rPr>
        <w:t>Załączniki:</w:t>
      </w:r>
    </w:p>
    <w:p w14:paraId="2EF70D00" w14:textId="42B922EA" w:rsidR="002944C5" w:rsidRPr="00F052F0" w:rsidRDefault="002944C5" w:rsidP="00E37E9E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F052F0">
        <w:rPr>
          <w:sz w:val="22"/>
          <w:szCs w:val="22"/>
        </w:rPr>
        <w:t>Wniosek</w:t>
      </w:r>
    </w:p>
    <w:p w14:paraId="0FF6D038" w14:textId="251F7430" w:rsidR="002944C5" w:rsidRPr="00F052F0" w:rsidRDefault="003F41C4" w:rsidP="00E37E9E">
      <w:pPr>
        <w:pStyle w:val="Akapitzlis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Kosztorys</w:t>
      </w:r>
    </w:p>
    <w:p w14:paraId="3ACFB6A7" w14:textId="77777777" w:rsidR="007D6438" w:rsidRPr="00F052F0" w:rsidRDefault="007D6438" w:rsidP="00E37E9E">
      <w:pPr>
        <w:rPr>
          <w:rFonts w:ascii="Times New Roman" w:hAnsi="Times New Roman" w:cs="Times New Roman"/>
          <w:sz w:val="22"/>
          <w:szCs w:val="22"/>
        </w:rPr>
      </w:pPr>
    </w:p>
    <w:p w14:paraId="6948A2F5" w14:textId="77777777" w:rsidR="007D6438" w:rsidRPr="00F052F0" w:rsidRDefault="007D6438" w:rsidP="00E37E9E">
      <w:pPr>
        <w:rPr>
          <w:rFonts w:ascii="Times New Roman" w:hAnsi="Times New Roman" w:cs="Times New Roman"/>
          <w:sz w:val="22"/>
          <w:szCs w:val="22"/>
        </w:rPr>
      </w:pPr>
    </w:p>
    <w:p w14:paraId="22A06FCB" w14:textId="77777777" w:rsidR="007D6438" w:rsidRPr="00F052F0" w:rsidRDefault="007D6438" w:rsidP="00E37E9E">
      <w:pPr>
        <w:rPr>
          <w:rFonts w:ascii="Times New Roman" w:hAnsi="Times New Roman" w:cs="Times New Roman"/>
          <w:sz w:val="22"/>
          <w:szCs w:val="22"/>
        </w:rPr>
      </w:pPr>
    </w:p>
    <w:p w14:paraId="7FED809B" w14:textId="77777777" w:rsidR="007D6438" w:rsidRPr="00F052F0" w:rsidRDefault="007D6438" w:rsidP="00E37E9E">
      <w:pPr>
        <w:rPr>
          <w:rFonts w:ascii="Times New Roman" w:hAnsi="Times New Roman" w:cs="Times New Roman"/>
          <w:sz w:val="22"/>
          <w:szCs w:val="22"/>
        </w:rPr>
      </w:pPr>
    </w:p>
    <w:p w14:paraId="556BAD8C" w14:textId="77777777" w:rsidR="007D6438" w:rsidRPr="00F052F0" w:rsidRDefault="007D6438" w:rsidP="00E37E9E">
      <w:pPr>
        <w:rPr>
          <w:rFonts w:ascii="Times New Roman" w:hAnsi="Times New Roman" w:cs="Times New Roman"/>
          <w:sz w:val="22"/>
          <w:szCs w:val="22"/>
        </w:rPr>
      </w:pPr>
    </w:p>
    <w:p w14:paraId="1EEDBBCA" w14:textId="77777777" w:rsidR="007D6438" w:rsidRPr="00F052F0" w:rsidRDefault="007D6438" w:rsidP="00E37E9E">
      <w:pPr>
        <w:rPr>
          <w:rFonts w:ascii="Times New Roman" w:hAnsi="Times New Roman" w:cs="Times New Roman"/>
          <w:sz w:val="22"/>
          <w:szCs w:val="22"/>
        </w:rPr>
      </w:pPr>
    </w:p>
    <w:p w14:paraId="2149E563" w14:textId="77777777" w:rsidR="007D6438" w:rsidRPr="00F052F0" w:rsidRDefault="007D6438" w:rsidP="00E37E9E">
      <w:pPr>
        <w:rPr>
          <w:rFonts w:ascii="Times New Roman" w:hAnsi="Times New Roman" w:cs="Times New Roman"/>
          <w:sz w:val="22"/>
          <w:szCs w:val="22"/>
        </w:rPr>
      </w:pPr>
    </w:p>
    <w:p w14:paraId="2AF1D8DD" w14:textId="77777777" w:rsidR="007D6438" w:rsidRPr="00F052F0" w:rsidRDefault="007D6438" w:rsidP="00E37E9E">
      <w:pPr>
        <w:rPr>
          <w:rFonts w:ascii="Times New Roman" w:hAnsi="Times New Roman" w:cs="Times New Roman"/>
          <w:sz w:val="22"/>
          <w:szCs w:val="22"/>
        </w:rPr>
      </w:pPr>
    </w:p>
    <w:p w14:paraId="26E8EDDB" w14:textId="77777777" w:rsidR="006E1ADB" w:rsidRPr="00F052F0" w:rsidRDefault="006E1ADB" w:rsidP="00E37E9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468BC5" w14:textId="77777777" w:rsidR="00E6748B" w:rsidRPr="00F052F0" w:rsidRDefault="00E6748B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E6748B" w:rsidRPr="00F052F0">
      <w:type w:val="continuous"/>
      <w:pgSz w:w="12240" w:h="15840"/>
      <w:pgMar w:top="704" w:right="1040" w:bottom="151" w:left="1416" w:header="0" w:footer="0" w:gutter="0"/>
      <w:cols w:space="0" w:equalWidth="0">
        <w:col w:w="97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EC853" w14:textId="77777777" w:rsidR="0086687A" w:rsidRDefault="0086687A" w:rsidP="00273896">
      <w:r>
        <w:separator/>
      </w:r>
    </w:p>
  </w:endnote>
  <w:endnote w:type="continuationSeparator" w:id="0">
    <w:p w14:paraId="4148E0E5" w14:textId="77777777" w:rsidR="0086687A" w:rsidRDefault="0086687A" w:rsidP="002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597910"/>
      <w:docPartObj>
        <w:docPartGallery w:val="Page Numbers (Bottom of Page)"/>
        <w:docPartUnique/>
      </w:docPartObj>
    </w:sdtPr>
    <w:sdtEndPr/>
    <w:sdtContent>
      <w:p w14:paraId="5A9366A3" w14:textId="0E9678F0" w:rsidR="00282155" w:rsidRDefault="002821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3C">
          <w:rPr>
            <w:noProof/>
          </w:rPr>
          <w:t>2</w:t>
        </w:r>
        <w:r>
          <w:fldChar w:fldCharType="end"/>
        </w:r>
      </w:p>
    </w:sdtContent>
  </w:sdt>
  <w:p w14:paraId="2453A765" w14:textId="77777777" w:rsidR="00282155" w:rsidRDefault="0028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EF55" w14:textId="77777777" w:rsidR="0086687A" w:rsidRDefault="0086687A" w:rsidP="00273896">
      <w:r>
        <w:separator/>
      </w:r>
    </w:p>
  </w:footnote>
  <w:footnote w:type="continuationSeparator" w:id="0">
    <w:p w14:paraId="264E3EEA" w14:textId="77777777" w:rsidR="0086687A" w:rsidRDefault="0086687A" w:rsidP="002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71EA11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C"/>
    <w:multiLevelType w:val="hybridMultilevel"/>
    <w:tmpl w:val="100F59D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E"/>
    <w:multiLevelType w:val="hybridMultilevel"/>
    <w:tmpl w:val="06EB5B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F"/>
    <w:multiLevelType w:val="hybridMultilevel"/>
    <w:tmpl w:val="6F6DD9A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0"/>
    <w:multiLevelType w:val="hybridMultilevel"/>
    <w:tmpl w:val="09421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1"/>
    <w:multiLevelType w:val="hybridMultilevel"/>
    <w:tmpl w:val="00885E1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2"/>
    <w:multiLevelType w:val="hybridMultilevel"/>
    <w:tmpl w:val="9B28BED6"/>
    <w:lvl w:ilvl="0" w:tplc="A42A71AE">
      <w:start w:val="1"/>
      <w:numFmt w:val="decimal"/>
      <w:lvlText w:val="%1."/>
      <w:lvlJc w:val="left"/>
      <w:rPr>
        <w:strike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3"/>
    <w:multiLevelType w:val="hybridMultilevel"/>
    <w:tmpl w:val="4C04A8A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4"/>
    <w:multiLevelType w:val="hybridMultilevel"/>
    <w:tmpl w:val="1716703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5"/>
    <w:multiLevelType w:val="hybridMultilevel"/>
    <w:tmpl w:val="14E17E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6"/>
    <w:multiLevelType w:val="hybridMultilevel"/>
    <w:tmpl w:val="3222E7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7"/>
    <w:multiLevelType w:val="hybridMultilevel"/>
    <w:tmpl w:val="74DE0E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8"/>
    <w:multiLevelType w:val="hybridMultilevel"/>
    <w:tmpl w:val="68EBC55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9"/>
    <w:multiLevelType w:val="hybridMultilevel"/>
    <w:tmpl w:val="2DF6D6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A"/>
    <w:multiLevelType w:val="hybridMultilevel"/>
    <w:tmpl w:val="46B7D4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B"/>
    <w:multiLevelType w:val="hybridMultilevel"/>
    <w:tmpl w:val="4A2AC31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C"/>
    <w:multiLevelType w:val="hybridMultilevel"/>
    <w:tmpl w:val="39EE01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5533C97"/>
    <w:multiLevelType w:val="hybridMultilevel"/>
    <w:tmpl w:val="0F5C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B32B98"/>
    <w:multiLevelType w:val="hybridMultilevel"/>
    <w:tmpl w:val="6BEA4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1F2669"/>
    <w:multiLevelType w:val="hybridMultilevel"/>
    <w:tmpl w:val="239461C6"/>
    <w:lvl w:ilvl="0" w:tplc="724065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5A1966"/>
    <w:multiLevelType w:val="hybridMultilevel"/>
    <w:tmpl w:val="66207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9E3E25"/>
    <w:multiLevelType w:val="hybridMultilevel"/>
    <w:tmpl w:val="D6D41C5C"/>
    <w:lvl w:ilvl="0" w:tplc="F28A3878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>
    <w:nsid w:val="2DA964F2"/>
    <w:multiLevelType w:val="hybridMultilevel"/>
    <w:tmpl w:val="F3A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E5F6D"/>
    <w:multiLevelType w:val="hybridMultilevel"/>
    <w:tmpl w:val="43E40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C4E49"/>
    <w:multiLevelType w:val="hybridMultilevel"/>
    <w:tmpl w:val="AB822710"/>
    <w:lvl w:ilvl="0" w:tplc="189EE690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3BF3105A"/>
    <w:multiLevelType w:val="hybridMultilevel"/>
    <w:tmpl w:val="20BC1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858C4"/>
    <w:multiLevelType w:val="hybridMultilevel"/>
    <w:tmpl w:val="369E9940"/>
    <w:lvl w:ilvl="0" w:tplc="A42A71AE">
      <w:start w:val="1"/>
      <w:numFmt w:val="decimal"/>
      <w:lvlText w:val="%1."/>
      <w:lvlJc w:val="left"/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0282D"/>
    <w:multiLevelType w:val="hybridMultilevel"/>
    <w:tmpl w:val="F2624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F45FF1"/>
    <w:multiLevelType w:val="hybridMultilevel"/>
    <w:tmpl w:val="BAA4B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CB2B3E"/>
    <w:multiLevelType w:val="multilevel"/>
    <w:tmpl w:val="E500C6D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2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B7459E"/>
    <w:multiLevelType w:val="hybridMultilevel"/>
    <w:tmpl w:val="66207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AD2CEA"/>
    <w:multiLevelType w:val="hybridMultilevel"/>
    <w:tmpl w:val="88269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0"/>
  </w:num>
  <w:num w:numId="20">
    <w:abstractNumId w:val="20"/>
  </w:num>
  <w:num w:numId="21">
    <w:abstractNumId w:val="32"/>
  </w:num>
  <w:num w:numId="22">
    <w:abstractNumId w:val="21"/>
  </w:num>
  <w:num w:numId="23">
    <w:abstractNumId w:val="27"/>
  </w:num>
  <w:num w:numId="24">
    <w:abstractNumId w:val="29"/>
  </w:num>
  <w:num w:numId="25">
    <w:abstractNumId w:val="22"/>
  </w:num>
  <w:num w:numId="26">
    <w:abstractNumId w:val="25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6"/>
    <w:rsid w:val="00015564"/>
    <w:rsid w:val="0003018F"/>
    <w:rsid w:val="000360F3"/>
    <w:rsid w:val="00040F11"/>
    <w:rsid w:val="000440A7"/>
    <w:rsid w:val="000461F4"/>
    <w:rsid w:val="00060EAF"/>
    <w:rsid w:val="000875A4"/>
    <w:rsid w:val="000C64D4"/>
    <w:rsid w:val="000D0383"/>
    <w:rsid w:val="000D7F3B"/>
    <w:rsid w:val="000E3D3E"/>
    <w:rsid w:val="000E3DDD"/>
    <w:rsid w:val="000E6562"/>
    <w:rsid w:val="000F531A"/>
    <w:rsid w:val="001103EB"/>
    <w:rsid w:val="00112D25"/>
    <w:rsid w:val="00122DC5"/>
    <w:rsid w:val="0014234A"/>
    <w:rsid w:val="00144358"/>
    <w:rsid w:val="001558D0"/>
    <w:rsid w:val="00164B69"/>
    <w:rsid w:val="00170E78"/>
    <w:rsid w:val="00176799"/>
    <w:rsid w:val="001A4360"/>
    <w:rsid w:val="001A5DDD"/>
    <w:rsid w:val="001B7097"/>
    <w:rsid w:val="001D3322"/>
    <w:rsid w:val="001D6B0C"/>
    <w:rsid w:val="001F61A0"/>
    <w:rsid w:val="00232769"/>
    <w:rsid w:val="00266AC8"/>
    <w:rsid w:val="00273896"/>
    <w:rsid w:val="00282155"/>
    <w:rsid w:val="00285CDC"/>
    <w:rsid w:val="002944C5"/>
    <w:rsid w:val="002A3F9D"/>
    <w:rsid w:val="002C2A66"/>
    <w:rsid w:val="002E4F46"/>
    <w:rsid w:val="002F3EFF"/>
    <w:rsid w:val="00321A6D"/>
    <w:rsid w:val="00336E7D"/>
    <w:rsid w:val="003441CB"/>
    <w:rsid w:val="003557AD"/>
    <w:rsid w:val="003758EF"/>
    <w:rsid w:val="0039301F"/>
    <w:rsid w:val="003F41C4"/>
    <w:rsid w:val="004115B0"/>
    <w:rsid w:val="00421679"/>
    <w:rsid w:val="00436068"/>
    <w:rsid w:val="00467930"/>
    <w:rsid w:val="004717D4"/>
    <w:rsid w:val="004A2DCD"/>
    <w:rsid w:val="004E09AB"/>
    <w:rsid w:val="004F1099"/>
    <w:rsid w:val="00502BB6"/>
    <w:rsid w:val="005118A6"/>
    <w:rsid w:val="00514582"/>
    <w:rsid w:val="00537E45"/>
    <w:rsid w:val="00543E34"/>
    <w:rsid w:val="00560F73"/>
    <w:rsid w:val="00573E2E"/>
    <w:rsid w:val="00590138"/>
    <w:rsid w:val="00597AF8"/>
    <w:rsid w:val="005D11F6"/>
    <w:rsid w:val="005D3699"/>
    <w:rsid w:val="005D4C10"/>
    <w:rsid w:val="00634ACA"/>
    <w:rsid w:val="0063590D"/>
    <w:rsid w:val="006468E0"/>
    <w:rsid w:val="006512EF"/>
    <w:rsid w:val="00695368"/>
    <w:rsid w:val="00697168"/>
    <w:rsid w:val="006E1ADB"/>
    <w:rsid w:val="006E2815"/>
    <w:rsid w:val="006F6579"/>
    <w:rsid w:val="00750B14"/>
    <w:rsid w:val="007570FA"/>
    <w:rsid w:val="00767F00"/>
    <w:rsid w:val="007A3C39"/>
    <w:rsid w:val="007D351C"/>
    <w:rsid w:val="007D6438"/>
    <w:rsid w:val="007D701E"/>
    <w:rsid w:val="007E2C3C"/>
    <w:rsid w:val="007F135E"/>
    <w:rsid w:val="008063F7"/>
    <w:rsid w:val="00811D51"/>
    <w:rsid w:val="00835985"/>
    <w:rsid w:val="00841B42"/>
    <w:rsid w:val="0086687A"/>
    <w:rsid w:val="008739CD"/>
    <w:rsid w:val="0087706F"/>
    <w:rsid w:val="008D4870"/>
    <w:rsid w:val="008D51F0"/>
    <w:rsid w:val="008D755B"/>
    <w:rsid w:val="008F35F4"/>
    <w:rsid w:val="00926351"/>
    <w:rsid w:val="009444C6"/>
    <w:rsid w:val="0095246F"/>
    <w:rsid w:val="00956338"/>
    <w:rsid w:val="009B5D56"/>
    <w:rsid w:val="009D069F"/>
    <w:rsid w:val="009F1C62"/>
    <w:rsid w:val="009F51FF"/>
    <w:rsid w:val="00A92689"/>
    <w:rsid w:val="00AC6BB6"/>
    <w:rsid w:val="00AD45E2"/>
    <w:rsid w:val="00AF4D66"/>
    <w:rsid w:val="00B4275D"/>
    <w:rsid w:val="00B43B63"/>
    <w:rsid w:val="00B61867"/>
    <w:rsid w:val="00B712F7"/>
    <w:rsid w:val="00BD2E83"/>
    <w:rsid w:val="00C0049A"/>
    <w:rsid w:val="00C6444D"/>
    <w:rsid w:val="00C86619"/>
    <w:rsid w:val="00CB3E05"/>
    <w:rsid w:val="00CC57D4"/>
    <w:rsid w:val="00CC776D"/>
    <w:rsid w:val="00D47FF7"/>
    <w:rsid w:val="00D707FB"/>
    <w:rsid w:val="00D715F1"/>
    <w:rsid w:val="00D81ED2"/>
    <w:rsid w:val="00D950D3"/>
    <w:rsid w:val="00DA0B94"/>
    <w:rsid w:val="00DA327D"/>
    <w:rsid w:val="00DD2A76"/>
    <w:rsid w:val="00DE23C5"/>
    <w:rsid w:val="00DE639E"/>
    <w:rsid w:val="00E37E9E"/>
    <w:rsid w:val="00E51C4B"/>
    <w:rsid w:val="00E6748B"/>
    <w:rsid w:val="00EB4043"/>
    <w:rsid w:val="00EC4AE3"/>
    <w:rsid w:val="00ED0A23"/>
    <w:rsid w:val="00ED0B18"/>
    <w:rsid w:val="00EF5D22"/>
    <w:rsid w:val="00F012A0"/>
    <w:rsid w:val="00F052F0"/>
    <w:rsid w:val="00F73844"/>
    <w:rsid w:val="00F82016"/>
    <w:rsid w:val="00F83341"/>
    <w:rsid w:val="00FB0EFC"/>
    <w:rsid w:val="00FB3C4F"/>
    <w:rsid w:val="00FB4CF5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3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1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3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35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35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35E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8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8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3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36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3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7D4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02BB6"/>
    <w:rPr>
      <w:color w:val="0000FF"/>
      <w:u w:val="single"/>
    </w:rPr>
  </w:style>
  <w:style w:type="paragraph" w:customStyle="1" w:styleId="Default">
    <w:name w:val="Default"/>
    <w:rsid w:val="002C2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3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1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3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35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35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35E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8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8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3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36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3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7D4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02BB6"/>
    <w:rPr>
      <w:color w:val="0000FF"/>
      <w:u w:val="single"/>
    </w:rPr>
  </w:style>
  <w:style w:type="paragraph" w:customStyle="1" w:styleId="Default">
    <w:name w:val="Default"/>
    <w:rsid w:val="002C2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7C619584EE24C9EF25C46022BA82A" ma:contentTypeVersion="11" ma:contentTypeDescription="Utwórz nowy dokument." ma:contentTypeScope="" ma:versionID="9dc62acffaf4cf702f9daa15db9757b6">
  <xsd:schema xmlns:xsd="http://www.w3.org/2001/XMLSchema" xmlns:xs="http://www.w3.org/2001/XMLSchema" xmlns:p="http://schemas.microsoft.com/office/2006/metadata/properties" xmlns:ns2="ab409df0-b1b7-40fd-b803-160116cdd0b3" xmlns:ns3="18549f44-9310-486c-9c07-2f6e4e24d21a" targetNamespace="http://schemas.microsoft.com/office/2006/metadata/properties" ma:root="true" ma:fieldsID="563e153ce82286b9610c115abb594819" ns2:_="" ns3:_="">
    <xsd:import namespace="ab409df0-b1b7-40fd-b803-160116cdd0b3"/>
    <xsd:import namespace="18549f44-9310-486c-9c07-2f6e4e24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9df0-b1b7-40fd-b803-160116cd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9f44-9310-486c-9c07-2f6e4e2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2163B-EF92-4A94-8B08-F13027B89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8E3FE-FCC1-4143-9ADD-D373AB06ED8F}"/>
</file>

<file path=customXml/itemProps3.xml><?xml version="1.0" encoding="utf-8"?>
<ds:datastoreItem xmlns:ds="http://schemas.openxmlformats.org/officeDocument/2006/customXml" ds:itemID="{E6F08E54-DC22-4F62-A58B-B21794F0DA7D}"/>
</file>

<file path=customXml/itemProps4.xml><?xml version="1.0" encoding="utf-8"?>
<ds:datastoreItem xmlns:ds="http://schemas.openxmlformats.org/officeDocument/2006/customXml" ds:itemID="{AB9DFCE0-AAA6-4F09-B7F6-0BB941CD4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Kępa</dc:creator>
  <cp:lastModifiedBy>Ewelina Żytniak</cp:lastModifiedBy>
  <cp:revision>15</cp:revision>
  <dcterms:created xsi:type="dcterms:W3CDTF">2020-08-05T12:24:00Z</dcterms:created>
  <dcterms:modified xsi:type="dcterms:W3CDTF">2020-08-05T12:55:00Z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0x010100BCF7C619584EE24C9EF25C46022BA82A</vt:lpwstr>
  </property>
</Properties>
</file>